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215" w:rsidRPr="007C5A81" w:rsidRDefault="00303215" w:rsidP="007C5A81">
      <w:pPr>
        <w:pStyle w:val="ConsPlusNormal"/>
        <w:jc w:val="center"/>
        <w:rPr>
          <w:szCs w:val="26"/>
        </w:rPr>
      </w:pPr>
      <w:r w:rsidRPr="007C5A81">
        <w:rPr>
          <w:szCs w:val="26"/>
        </w:rPr>
        <w:t>Должностной регламент</w:t>
      </w:r>
    </w:p>
    <w:p w:rsidR="004C6958" w:rsidRPr="007C5A81" w:rsidRDefault="004C6958" w:rsidP="007C5A81">
      <w:pPr>
        <w:pStyle w:val="ConsPlusNormal"/>
        <w:jc w:val="center"/>
        <w:rPr>
          <w:szCs w:val="26"/>
        </w:rPr>
      </w:pPr>
      <w:r w:rsidRPr="007C5A81">
        <w:rPr>
          <w:szCs w:val="26"/>
        </w:rPr>
        <w:t>главного государственного налогового инспектора</w:t>
      </w:r>
    </w:p>
    <w:p w:rsidR="00A164A2" w:rsidRPr="007C5A81" w:rsidRDefault="00A164A2" w:rsidP="007C5A81">
      <w:pPr>
        <w:pStyle w:val="ConsPlusNormal"/>
        <w:jc w:val="center"/>
        <w:rPr>
          <w:szCs w:val="26"/>
        </w:rPr>
      </w:pPr>
      <w:r w:rsidRPr="007C5A81">
        <w:rPr>
          <w:szCs w:val="26"/>
        </w:rPr>
        <w:t>отдела камерального контроля НДС</w:t>
      </w:r>
    </w:p>
    <w:p w:rsidR="00303215" w:rsidRPr="007C5A81" w:rsidRDefault="00A164A2" w:rsidP="007C5A81">
      <w:pPr>
        <w:pStyle w:val="ConsPlusNormal"/>
        <w:jc w:val="center"/>
        <w:rPr>
          <w:szCs w:val="26"/>
        </w:rPr>
      </w:pPr>
      <w:r w:rsidRPr="007C5A81">
        <w:rPr>
          <w:szCs w:val="26"/>
        </w:rPr>
        <w:t>Управления ФНС России по Чукотскому АО</w:t>
      </w:r>
    </w:p>
    <w:p w:rsidR="000248BC" w:rsidRPr="00271567" w:rsidRDefault="000248BC" w:rsidP="00271567">
      <w:pPr>
        <w:pStyle w:val="ConsPlusNormal"/>
        <w:jc w:val="center"/>
        <w:rPr>
          <w:rFonts w:eastAsia="Calibri"/>
          <w:szCs w:val="26"/>
        </w:rPr>
      </w:pPr>
    </w:p>
    <w:p w:rsidR="00303215" w:rsidRPr="007C5A81" w:rsidRDefault="00303215" w:rsidP="007C5A81">
      <w:pPr>
        <w:pStyle w:val="ConsPlusNormal"/>
        <w:jc w:val="center"/>
        <w:outlineLvl w:val="1"/>
        <w:rPr>
          <w:szCs w:val="26"/>
        </w:rPr>
      </w:pPr>
      <w:r w:rsidRPr="007C5A81">
        <w:rPr>
          <w:szCs w:val="26"/>
        </w:rPr>
        <w:t>I. Общие положения</w:t>
      </w:r>
    </w:p>
    <w:p w:rsidR="00303215" w:rsidRPr="007C5A81" w:rsidRDefault="00303215" w:rsidP="007C5A81">
      <w:pPr>
        <w:pStyle w:val="ConsPlusNormal"/>
        <w:jc w:val="both"/>
        <w:rPr>
          <w:szCs w:val="26"/>
        </w:rPr>
      </w:pPr>
    </w:p>
    <w:p w:rsidR="00303215" w:rsidRPr="007C5A81" w:rsidRDefault="00303215" w:rsidP="007C5A81">
      <w:pPr>
        <w:pStyle w:val="ConsPlusNormal"/>
        <w:ind w:firstLine="709"/>
        <w:jc w:val="both"/>
        <w:rPr>
          <w:szCs w:val="26"/>
        </w:rPr>
      </w:pPr>
      <w:r w:rsidRPr="007C5A81">
        <w:rPr>
          <w:szCs w:val="26"/>
        </w:rPr>
        <w:t xml:space="preserve">1. Должность федеральной государственной гражданской службы (далее - гражданская служба) </w:t>
      </w:r>
      <w:r w:rsidR="00B207C1" w:rsidRPr="007C5A81">
        <w:rPr>
          <w:szCs w:val="26"/>
        </w:rPr>
        <w:t xml:space="preserve">главного государственного налогового инспектора </w:t>
      </w:r>
      <w:r w:rsidR="00A164A2" w:rsidRPr="007C5A81">
        <w:rPr>
          <w:szCs w:val="26"/>
        </w:rPr>
        <w:t>отдела камерального контроля НДС</w:t>
      </w:r>
      <w:r w:rsidR="00B207C1" w:rsidRPr="007C5A81">
        <w:rPr>
          <w:szCs w:val="26"/>
        </w:rPr>
        <w:t xml:space="preserve"> </w:t>
      </w:r>
      <w:r w:rsidR="00A164A2" w:rsidRPr="007C5A81">
        <w:rPr>
          <w:szCs w:val="26"/>
        </w:rPr>
        <w:t>Управления ФНС России по Чукотском</w:t>
      </w:r>
      <w:proofErr w:type="gramStart"/>
      <w:r w:rsidR="00A164A2" w:rsidRPr="007C5A81">
        <w:rPr>
          <w:szCs w:val="26"/>
        </w:rPr>
        <w:t xml:space="preserve">у АО </w:t>
      </w:r>
      <w:r w:rsidRPr="007C5A81">
        <w:rPr>
          <w:szCs w:val="26"/>
        </w:rPr>
        <w:t>о</w:t>
      </w:r>
      <w:proofErr w:type="gramEnd"/>
      <w:r w:rsidRPr="007C5A81">
        <w:rPr>
          <w:szCs w:val="26"/>
        </w:rPr>
        <w:t xml:space="preserve">тносится к </w:t>
      </w:r>
      <w:r w:rsidR="00B207C1" w:rsidRPr="007C5A81">
        <w:rPr>
          <w:szCs w:val="26"/>
        </w:rPr>
        <w:t>ведущей</w:t>
      </w:r>
      <w:r w:rsidRPr="007C5A81">
        <w:rPr>
          <w:szCs w:val="26"/>
        </w:rPr>
        <w:t xml:space="preserve"> группе должностей гражданской службы категории </w:t>
      </w:r>
      <w:r w:rsidR="004C6958" w:rsidRPr="007C5A81">
        <w:rPr>
          <w:szCs w:val="26"/>
        </w:rPr>
        <w:t>«</w:t>
      </w:r>
      <w:r w:rsidR="00B207C1" w:rsidRPr="007C5A81">
        <w:rPr>
          <w:szCs w:val="26"/>
        </w:rPr>
        <w:t>специалисты</w:t>
      </w:r>
      <w:r w:rsidR="004C6958" w:rsidRPr="007C5A81">
        <w:rPr>
          <w:szCs w:val="26"/>
        </w:rPr>
        <w:t>»</w:t>
      </w:r>
      <w:r w:rsidR="00B207C1" w:rsidRPr="007C5A81">
        <w:rPr>
          <w:szCs w:val="26"/>
        </w:rPr>
        <w:t>.</w:t>
      </w:r>
    </w:p>
    <w:p w:rsidR="00AC012F" w:rsidRPr="007C5A81" w:rsidRDefault="00AC012F" w:rsidP="007C5A81">
      <w:pPr>
        <w:pStyle w:val="ConsPlusNormal"/>
        <w:ind w:firstLine="709"/>
        <w:jc w:val="both"/>
        <w:rPr>
          <w:rFonts w:eastAsiaTheme="minorHAnsi"/>
          <w:szCs w:val="26"/>
          <w:lang w:eastAsia="en-US"/>
        </w:rPr>
      </w:pPr>
      <w:r w:rsidRPr="007C5A81">
        <w:rPr>
          <w:rFonts w:eastAsiaTheme="minorHAnsi"/>
          <w:szCs w:val="26"/>
          <w:lang w:eastAsia="en-US"/>
        </w:rPr>
        <w:t>Регистрационный номер (код) должности - 11-3-3-0</w:t>
      </w:r>
      <w:r w:rsidR="00A164A2" w:rsidRPr="007C5A81">
        <w:rPr>
          <w:rFonts w:eastAsiaTheme="minorHAnsi"/>
          <w:szCs w:val="26"/>
          <w:lang w:eastAsia="en-US"/>
        </w:rPr>
        <w:t>69</w:t>
      </w:r>
      <w:r w:rsidRPr="007C5A81">
        <w:rPr>
          <w:rFonts w:eastAsiaTheme="minorHAnsi"/>
          <w:szCs w:val="26"/>
          <w:lang w:eastAsia="en-US"/>
        </w:rPr>
        <w:t xml:space="preserve">. </w:t>
      </w:r>
    </w:p>
    <w:p w:rsidR="003722A3" w:rsidRPr="007C5A81" w:rsidRDefault="00AC012F" w:rsidP="007C5A81">
      <w:pPr>
        <w:pStyle w:val="ConsPlusNormal"/>
        <w:ind w:firstLine="709"/>
        <w:jc w:val="both"/>
        <w:rPr>
          <w:rFonts w:eastAsiaTheme="minorHAnsi"/>
          <w:szCs w:val="26"/>
          <w:lang w:eastAsia="en-US"/>
        </w:rPr>
      </w:pPr>
      <w:r w:rsidRPr="007C5A81">
        <w:rPr>
          <w:rFonts w:eastAsiaTheme="minorHAnsi"/>
          <w:szCs w:val="26"/>
          <w:lang w:eastAsia="en-US"/>
        </w:rPr>
        <w:t xml:space="preserve">2. Область профессиональной служебной деятельности (далее – область деятельности) государственного гражданского служащего (далее – гражданский служащий): </w:t>
      </w:r>
      <w:r w:rsidR="003722A3" w:rsidRPr="007C5A81">
        <w:rPr>
          <w:szCs w:val="26"/>
        </w:rPr>
        <w:t>Регулирование налоговой деятельности.</w:t>
      </w:r>
      <w:r w:rsidR="003722A3" w:rsidRPr="007C5A81">
        <w:rPr>
          <w:rFonts w:eastAsiaTheme="minorHAnsi"/>
          <w:szCs w:val="26"/>
          <w:lang w:eastAsia="en-US"/>
        </w:rPr>
        <w:t xml:space="preserve"> </w:t>
      </w:r>
    </w:p>
    <w:p w:rsidR="003722A3" w:rsidRPr="007C5A81" w:rsidRDefault="00AC012F" w:rsidP="007C5A81">
      <w:pPr>
        <w:pStyle w:val="ConsPlusNormal"/>
        <w:ind w:firstLine="709"/>
        <w:jc w:val="both"/>
        <w:rPr>
          <w:rFonts w:eastAsiaTheme="minorHAnsi"/>
          <w:szCs w:val="26"/>
          <w:lang w:eastAsia="en-US"/>
        </w:rPr>
      </w:pPr>
      <w:r w:rsidRPr="007C5A81">
        <w:rPr>
          <w:rFonts w:eastAsiaTheme="minorHAnsi"/>
          <w:szCs w:val="26"/>
          <w:lang w:eastAsia="en-US"/>
        </w:rPr>
        <w:t xml:space="preserve">3. Вид профессиональной служебной деятельности гражданского служащего: </w:t>
      </w:r>
      <w:r w:rsidR="00A164A2" w:rsidRPr="007C5A81">
        <w:rPr>
          <w:rFonts w:eastAsiaTheme="minorHAnsi"/>
          <w:szCs w:val="26"/>
          <w:lang w:eastAsia="en-US"/>
        </w:rPr>
        <w:t>регулирование в сфере налогообложения налога на добавленную стоимость</w:t>
      </w:r>
      <w:r w:rsidR="004B5A38" w:rsidRPr="007C5A81">
        <w:rPr>
          <w:color w:val="000000"/>
          <w:szCs w:val="26"/>
        </w:rPr>
        <w:t>.</w:t>
      </w:r>
    </w:p>
    <w:p w:rsidR="00AC012F" w:rsidRPr="007C5A81" w:rsidRDefault="00AC012F" w:rsidP="007C5A81">
      <w:pPr>
        <w:pStyle w:val="ConsPlusNormal"/>
        <w:ind w:firstLine="709"/>
        <w:jc w:val="both"/>
        <w:rPr>
          <w:rFonts w:eastAsiaTheme="minorHAnsi"/>
          <w:szCs w:val="26"/>
          <w:lang w:eastAsia="en-US"/>
        </w:rPr>
      </w:pPr>
      <w:r w:rsidRPr="007C5A81">
        <w:rPr>
          <w:rFonts w:eastAsiaTheme="minorHAnsi"/>
          <w:szCs w:val="26"/>
          <w:lang w:eastAsia="en-US"/>
        </w:rPr>
        <w:t xml:space="preserve">4. Назначение на должность и освобождение от должности главного государственного налогового инспектора осуществляются приказом </w:t>
      </w:r>
      <w:r w:rsidR="00A164A2" w:rsidRPr="007C5A81">
        <w:rPr>
          <w:szCs w:val="26"/>
        </w:rPr>
        <w:t>Управления ФНС России по Чукотскому АО (далее - Управление)</w:t>
      </w:r>
      <w:r w:rsidRPr="007C5A81">
        <w:rPr>
          <w:rFonts w:eastAsiaTheme="minorHAnsi"/>
          <w:szCs w:val="26"/>
          <w:lang w:eastAsia="en-US"/>
        </w:rPr>
        <w:t xml:space="preserve">. </w:t>
      </w:r>
    </w:p>
    <w:p w:rsidR="00303215" w:rsidRPr="007C5A81" w:rsidRDefault="00AC012F" w:rsidP="007C5A81">
      <w:pPr>
        <w:pStyle w:val="ConsPlusNormal"/>
        <w:ind w:firstLine="709"/>
        <w:jc w:val="both"/>
        <w:rPr>
          <w:rFonts w:eastAsiaTheme="minorHAnsi"/>
          <w:szCs w:val="26"/>
          <w:lang w:eastAsia="en-US"/>
        </w:rPr>
      </w:pPr>
      <w:r w:rsidRPr="007C5A81">
        <w:rPr>
          <w:rFonts w:eastAsiaTheme="minorHAnsi"/>
          <w:szCs w:val="26"/>
          <w:lang w:eastAsia="en-US"/>
        </w:rPr>
        <w:t xml:space="preserve">5. Главный государственный налоговый инспектор непосредственно подчиняется </w:t>
      </w:r>
      <w:r w:rsidR="00793133" w:rsidRPr="007C5A81">
        <w:rPr>
          <w:rFonts w:eastAsiaTheme="minorHAnsi"/>
          <w:szCs w:val="26"/>
          <w:lang w:eastAsia="en-US"/>
        </w:rPr>
        <w:t>начальнику отдела (заместителю начальника отдела</w:t>
      </w:r>
      <w:r w:rsidR="00A164A2" w:rsidRPr="007C5A81">
        <w:rPr>
          <w:rFonts w:eastAsiaTheme="minorHAnsi"/>
          <w:szCs w:val="26"/>
          <w:lang w:eastAsia="en-US"/>
        </w:rPr>
        <w:t>)</w:t>
      </w:r>
      <w:r w:rsidRPr="007C5A81">
        <w:rPr>
          <w:rFonts w:eastAsiaTheme="minorHAnsi"/>
          <w:szCs w:val="26"/>
          <w:lang w:eastAsia="en-US"/>
        </w:rPr>
        <w:t>.</w:t>
      </w:r>
    </w:p>
    <w:p w:rsidR="00AC012F" w:rsidRPr="007C5A81" w:rsidRDefault="00AC012F" w:rsidP="007C5A81">
      <w:pPr>
        <w:pStyle w:val="ConsPlusNormal"/>
        <w:ind w:firstLine="709"/>
        <w:jc w:val="both"/>
        <w:rPr>
          <w:szCs w:val="26"/>
        </w:rPr>
      </w:pPr>
    </w:p>
    <w:p w:rsidR="00303215" w:rsidRPr="007C5A81" w:rsidRDefault="00303215" w:rsidP="007C5A81">
      <w:pPr>
        <w:pStyle w:val="ConsPlusNormal"/>
        <w:ind w:firstLine="709"/>
        <w:jc w:val="center"/>
        <w:outlineLvl w:val="1"/>
        <w:rPr>
          <w:szCs w:val="26"/>
        </w:rPr>
      </w:pPr>
      <w:r w:rsidRPr="007C5A81">
        <w:rPr>
          <w:szCs w:val="26"/>
        </w:rPr>
        <w:t>II. Квалификационные требования для замещения должности</w:t>
      </w:r>
    </w:p>
    <w:p w:rsidR="00303215" w:rsidRPr="007C5A81" w:rsidRDefault="00DB4420" w:rsidP="007C5A81">
      <w:pPr>
        <w:pStyle w:val="ConsPlusNormal"/>
        <w:ind w:firstLine="709"/>
        <w:jc w:val="center"/>
        <w:rPr>
          <w:szCs w:val="26"/>
        </w:rPr>
      </w:pPr>
      <w:r w:rsidRPr="007C5A81">
        <w:rPr>
          <w:szCs w:val="26"/>
        </w:rPr>
        <w:t>гражданской службы</w:t>
      </w:r>
    </w:p>
    <w:p w:rsidR="00303215" w:rsidRPr="007C5A81" w:rsidRDefault="00303215" w:rsidP="007C5A81">
      <w:pPr>
        <w:pStyle w:val="ConsPlusNormal"/>
        <w:ind w:firstLine="709"/>
        <w:jc w:val="both"/>
        <w:rPr>
          <w:szCs w:val="26"/>
        </w:rPr>
      </w:pPr>
    </w:p>
    <w:p w:rsidR="00303215" w:rsidRPr="007C5A81" w:rsidRDefault="00303215" w:rsidP="007C5A81">
      <w:pPr>
        <w:pStyle w:val="ConsPlusNormal"/>
        <w:ind w:firstLine="709"/>
        <w:jc w:val="both"/>
        <w:rPr>
          <w:szCs w:val="26"/>
        </w:rPr>
      </w:pPr>
      <w:r w:rsidRPr="007C5A81">
        <w:rPr>
          <w:szCs w:val="26"/>
        </w:rPr>
        <w:t xml:space="preserve">6. Для замещения должности </w:t>
      </w:r>
      <w:r w:rsidR="00DB4420" w:rsidRPr="007C5A81">
        <w:rPr>
          <w:szCs w:val="26"/>
        </w:rPr>
        <w:t>главного государственного налогового инспектора</w:t>
      </w:r>
      <w:r w:rsidRPr="007C5A81">
        <w:rPr>
          <w:szCs w:val="26"/>
        </w:rPr>
        <w:t xml:space="preserve"> устанавливаются следующие требования.</w:t>
      </w:r>
    </w:p>
    <w:p w:rsidR="00C35367" w:rsidRPr="007C5A81" w:rsidRDefault="00C35367" w:rsidP="007C5A81">
      <w:pPr>
        <w:pStyle w:val="ConsPlusNormal"/>
        <w:ind w:firstLine="709"/>
        <w:jc w:val="both"/>
        <w:rPr>
          <w:szCs w:val="26"/>
        </w:rPr>
      </w:pPr>
      <w:r w:rsidRPr="007C5A81">
        <w:rPr>
          <w:szCs w:val="26"/>
        </w:rPr>
        <w:t>6.1. Наличие высшего образования;</w:t>
      </w:r>
    </w:p>
    <w:p w:rsidR="00C35367" w:rsidRPr="007C5A81" w:rsidRDefault="00C35367" w:rsidP="007C5A81">
      <w:pPr>
        <w:pStyle w:val="ConsPlusNormal"/>
        <w:ind w:firstLine="709"/>
        <w:jc w:val="both"/>
        <w:rPr>
          <w:szCs w:val="26"/>
        </w:rPr>
      </w:pPr>
      <w:r w:rsidRPr="007C5A81">
        <w:rPr>
          <w:szCs w:val="26"/>
        </w:rPr>
        <w:t>6.2. Без предъявления требования к стажу.</w:t>
      </w:r>
    </w:p>
    <w:p w:rsidR="00C35367" w:rsidRPr="007C5A81" w:rsidRDefault="00C35367" w:rsidP="007C5A81">
      <w:pPr>
        <w:pStyle w:val="ConsPlusNormal"/>
        <w:ind w:firstLine="709"/>
        <w:jc w:val="both"/>
        <w:rPr>
          <w:szCs w:val="26"/>
        </w:rPr>
      </w:pPr>
      <w:r w:rsidRPr="007C5A81">
        <w:rPr>
          <w:szCs w:val="26"/>
        </w:rPr>
        <w:t>6.3. Наличие базовых знаний:</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знание государственного языка Российской Федерации (русского языка);</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xml:space="preserve">- знание основ Конституции Российской Федерации, Федерального закона от 27 мая 2003 г. № 58-ФЗ «О системе государственной службы Российской Федерации»; </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знание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в области информационно-коммуникационных технологий, к общим и управленческим умениям, свидетельствующим о наличии необходимых профессиональных и личностных качеств.</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6.3.1. Наличие управленческих умений: умение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xml:space="preserve"> 6.4. Наличие профессиональных знаний:</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6.4.1. В сфере законодательства Российской Федерации: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Налоговый кодекс Российской Федерации;</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szCs w:val="26"/>
          <w:lang w:eastAsia="ru-RU"/>
        </w:rPr>
        <w:t>-</w:t>
      </w:r>
      <w:r w:rsidRPr="000F3599">
        <w:rPr>
          <w:rFonts w:eastAsia="Calibri" w:cs="Times New Roman"/>
          <w:bCs/>
          <w:szCs w:val="26"/>
        </w:rPr>
        <w:t xml:space="preserve"> </w:t>
      </w:r>
      <w:r w:rsidRPr="000F3599">
        <w:rPr>
          <w:rFonts w:eastAsia="Calibri" w:cs="Times New Roman"/>
          <w:bCs/>
          <w:szCs w:val="26"/>
          <w:lang w:eastAsia="ru-RU"/>
        </w:rPr>
        <w:t>Гражданский кодекс Российской Федерации (часть первая);</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t>- Семейный кодекс Российской Федерации;</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lastRenderedPageBreak/>
        <w:t>- Кодекс Российской Федерации об административных правонарушениях;</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Федеральный закон от 02.05.2006 № 59-ФЗ «О порядке рассмотрения обращений граждан Российской Федерации»;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Кодекс этики и служебного поведения государственных гражданских служащих Федеральной налоговой службы, утвержденный Приказом ФНС России от 11.04.2011</w:t>
      </w:r>
      <w:r w:rsidRPr="000F3599">
        <w:rPr>
          <w:rFonts w:eastAsia="Calibri" w:cs="Times New Roman"/>
          <w:szCs w:val="26"/>
          <w:lang w:eastAsia="ru-RU"/>
        </w:rPr>
        <w:br/>
        <w:t>№ ММВ-7-4/260@;</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Приказ МНС РФ от 03.03.2003 № БГ-3-28/96 «Об утверждении порядка доступа к конфиденциальной информации налоговых органов»;</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Федеральный закон о противодействии коррупции от 25.12.2002 г. № 273-ФЗ;</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Рекомендации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 (письмо ФНС России от 01.04.2011 № АС-5-2/322ДСП@);</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Приказ МВД России № 495 и ФНС России от 30.06.2009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Постановление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bCs/>
          <w:szCs w:val="26"/>
          <w:lang w:eastAsia="ru-RU"/>
        </w:rPr>
        <w:t>- Приказ ФНС России от 29.10.2014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t>- Приказ Минфина России от 16.10.2010 № 174н «Об утверждении плана счетов бухгалтерского учета бюджетных организаций и Инструкции по его применению»;</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t xml:space="preserve">-  Приказ Минфина от 31.10.2000 № 94н «Об утверждении </w:t>
      </w:r>
      <w:proofErr w:type="gramStart"/>
      <w:r w:rsidRPr="000F3599">
        <w:rPr>
          <w:rFonts w:eastAsia="Calibri" w:cs="Times New Roman"/>
          <w:bCs/>
          <w:szCs w:val="26"/>
          <w:lang w:eastAsia="ru-RU"/>
        </w:rPr>
        <w:t>плана счетов бухгалтерского учета финансово-хозяйственной деятельности организаций</w:t>
      </w:r>
      <w:proofErr w:type="gramEnd"/>
      <w:r w:rsidRPr="000F3599">
        <w:rPr>
          <w:rFonts w:eastAsia="Calibri" w:cs="Times New Roman"/>
          <w:bCs/>
          <w:szCs w:val="26"/>
          <w:lang w:eastAsia="ru-RU"/>
        </w:rPr>
        <w:t xml:space="preserve"> и инструкции по его применению»;</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t>- Приказ Минфина 02.07.2010 № 66н «О формах бухгалтерской отчетности организаций»;</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t xml:space="preserve">- Постановление Правительства Российской Федерации от 13.08.1997 № 1009 «Об утверждении </w:t>
      </w:r>
      <w:proofErr w:type="gramStart"/>
      <w:r w:rsidRPr="000F3599">
        <w:rPr>
          <w:rFonts w:eastAsia="Calibri" w:cs="Times New Roman"/>
          <w:bCs/>
          <w:szCs w:val="26"/>
          <w:lang w:eastAsia="ru-RU"/>
        </w:rPr>
        <w:t>Правил подготовки нормативных правовых актов федеральных органов исполнительной власти</w:t>
      </w:r>
      <w:proofErr w:type="gramEnd"/>
      <w:r w:rsidRPr="000F3599">
        <w:rPr>
          <w:rFonts w:eastAsia="Calibri" w:cs="Times New Roman"/>
          <w:bCs/>
          <w:szCs w:val="26"/>
          <w:lang w:eastAsia="ru-RU"/>
        </w:rPr>
        <w:t xml:space="preserve"> и их государственной регистрации»;</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t>- Постановление Правительства Российской Федерации от 17.12.2012 №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t>- Приказ Минфина России от 13.11.2007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t xml:space="preserve">- Приказ </w:t>
      </w:r>
      <w:proofErr w:type="spellStart"/>
      <w:r w:rsidRPr="000F3599">
        <w:rPr>
          <w:rFonts w:eastAsia="Calibri" w:cs="Times New Roman"/>
          <w:bCs/>
          <w:szCs w:val="26"/>
          <w:lang w:eastAsia="ru-RU"/>
        </w:rPr>
        <w:t>Минпромторга</w:t>
      </w:r>
      <w:proofErr w:type="spellEnd"/>
      <w:r w:rsidRPr="000F3599">
        <w:rPr>
          <w:rFonts w:eastAsia="Calibri" w:cs="Times New Roman"/>
          <w:bCs/>
          <w:szCs w:val="26"/>
          <w:lang w:eastAsia="ru-RU"/>
        </w:rPr>
        <w:t xml:space="preserve"> РФ от 28.04.2018  № 714 «Об утверждении Перечня кодов товаров в соответствии с Товарной номенклатурой внешнеэкономической деятельности Евразийского экономического союза, </w:t>
      </w:r>
      <w:proofErr w:type="gramStart"/>
      <w:r w:rsidRPr="000F3599">
        <w:rPr>
          <w:rFonts w:eastAsia="Calibri" w:cs="Times New Roman"/>
          <w:bCs/>
          <w:szCs w:val="26"/>
          <w:lang w:eastAsia="ru-RU"/>
        </w:rPr>
        <w:t>сделки</w:t>
      </w:r>
      <w:proofErr w:type="gramEnd"/>
      <w:r w:rsidRPr="000F3599">
        <w:rPr>
          <w:rFonts w:eastAsia="Calibri" w:cs="Times New Roman"/>
          <w:bCs/>
          <w:szCs w:val="26"/>
          <w:lang w:eastAsia="ru-RU"/>
        </w:rPr>
        <w:t xml:space="preserve"> в отношении которых признаются контролируемыми в соответствии со статьей 105.14 части первой Налогового кодекса Российской Федерации»;</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lastRenderedPageBreak/>
        <w:t>- Приказ ФНС России от 19.11.2013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t>- Приказ МНС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t>- Приказ ФНС России от 19.07.2018 №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0F3599" w:rsidRPr="000F3599" w:rsidRDefault="000F3599" w:rsidP="000F3599">
      <w:pPr>
        <w:spacing w:after="0" w:line="240" w:lineRule="auto"/>
        <w:ind w:firstLine="709"/>
        <w:rPr>
          <w:rFonts w:eastAsia="Calibri" w:cs="Times New Roman"/>
          <w:bCs/>
          <w:szCs w:val="26"/>
          <w:lang w:eastAsia="ru-RU"/>
        </w:rPr>
      </w:pPr>
      <w:proofErr w:type="gramStart"/>
      <w:r w:rsidRPr="000F3599">
        <w:rPr>
          <w:rFonts w:eastAsia="Calibri" w:cs="Times New Roman"/>
          <w:bCs/>
          <w:szCs w:val="26"/>
          <w:lang w:eastAsia="ru-RU"/>
        </w:rPr>
        <w:t>- 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w:t>
      </w:r>
      <w:proofErr w:type="gramEnd"/>
      <w:r w:rsidRPr="000F3599">
        <w:rPr>
          <w:rFonts w:eastAsia="Calibri" w:cs="Times New Roman"/>
          <w:bCs/>
          <w:szCs w:val="26"/>
          <w:lang w:eastAsia="ru-RU"/>
        </w:rPr>
        <w:t xml:space="preserve">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0F3599">
        <w:rPr>
          <w:rFonts w:eastAsia="Calibri" w:cs="Times New Roman"/>
          <w:bCs/>
          <w:szCs w:val="26"/>
          <w:lang w:eastAsia="ru-RU"/>
        </w:rPr>
        <w:t>дела</w:t>
      </w:r>
      <w:proofErr w:type="gramEnd"/>
      <w:r w:rsidRPr="000F3599">
        <w:rPr>
          <w:rFonts w:eastAsia="Calibri" w:cs="Times New Roman"/>
          <w:bCs/>
          <w:szCs w:val="26"/>
          <w:lang w:eastAsia="ru-RU"/>
        </w:rPr>
        <w:t xml:space="preserve"> о выявлении которых рассматриваются в порядке, установленном статьей 101 Налогового кодекса Российской Федерации)»;</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t>- Приказ ФНС России от 10.02.2017 №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t>- Письмо ФНС России от 16.07.2013 № АС-4-2/12705@ «О рекомендациях по проведению камеральных налоговых проверок»;</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t>- Письмо ФНС России от 08.06.2020 № ЕА-5-15/970дсп@ «О направлении Регламента, Порядка и отчета по форме № 2-МЭ»</w:t>
      </w:r>
    </w:p>
    <w:p w:rsidR="000F3599" w:rsidRPr="000F3599" w:rsidRDefault="000F3599" w:rsidP="000F3599">
      <w:pPr>
        <w:spacing w:after="0" w:line="240" w:lineRule="auto"/>
        <w:ind w:firstLine="709"/>
        <w:rPr>
          <w:rFonts w:eastAsia="Calibri" w:cs="Times New Roman"/>
          <w:color w:val="000000"/>
          <w:szCs w:val="26"/>
          <w:lang w:eastAsia="ru-RU"/>
        </w:rPr>
      </w:pPr>
      <w:r w:rsidRPr="000F3599">
        <w:rPr>
          <w:rFonts w:eastAsia="Calibri" w:cs="Times New Roman"/>
          <w:szCs w:val="26"/>
          <w:lang w:eastAsia="ru-RU"/>
        </w:rPr>
        <w:t xml:space="preserve">- Положение о Федеральной налоговой службе, утвержденное постановлением </w:t>
      </w:r>
      <w:r w:rsidRPr="000F3599">
        <w:rPr>
          <w:rFonts w:eastAsia="Calibri" w:cs="Times New Roman"/>
          <w:color w:val="000000"/>
          <w:szCs w:val="26"/>
          <w:lang w:eastAsia="ru-RU"/>
        </w:rPr>
        <w:t>Правительства Российской Федерации от 30.09.2004 № 506;</w:t>
      </w:r>
    </w:p>
    <w:p w:rsidR="000F3599" w:rsidRPr="000F3599" w:rsidRDefault="000F3599" w:rsidP="000F3599">
      <w:pPr>
        <w:spacing w:after="0" w:line="240" w:lineRule="auto"/>
        <w:ind w:firstLine="709"/>
        <w:rPr>
          <w:rFonts w:eastAsia="Calibri" w:cs="Times New Roman"/>
          <w:color w:val="000000"/>
          <w:szCs w:val="26"/>
          <w:lang w:eastAsia="ru-RU"/>
        </w:rPr>
      </w:pPr>
      <w:r w:rsidRPr="000F3599">
        <w:rPr>
          <w:rFonts w:eastAsia="Calibri" w:cs="Times New Roman"/>
          <w:color w:val="000000"/>
          <w:szCs w:val="26"/>
          <w:lang w:eastAsia="ru-RU"/>
        </w:rPr>
        <w:t>- Положение об Управлении ФНС России по Чукотскому АО, утвержденное руководителем Управления ФНС России по Чукотскому автономному округу;</w:t>
      </w:r>
    </w:p>
    <w:p w:rsidR="000F3599" w:rsidRPr="000F3599" w:rsidRDefault="000F3599" w:rsidP="000F3599">
      <w:pPr>
        <w:spacing w:after="0" w:line="240" w:lineRule="auto"/>
        <w:ind w:firstLine="709"/>
        <w:rPr>
          <w:rFonts w:eastAsia="Calibri" w:cs="Times New Roman"/>
          <w:bCs/>
          <w:szCs w:val="26"/>
          <w:lang w:eastAsia="ru-RU"/>
        </w:rPr>
      </w:pPr>
      <w:r w:rsidRPr="000F3599">
        <w:rPr>
          <w:rFonts w:eastAsia="Calibri" w:cs="Times New Roman"/>
          <w:bCs/>
          <w:szCs w:val="26"/>
          <w:lang w:eastAsia="ru-RU"/>
        </w:rPr>
        <w:t>- Положение об отделе камерального контроля НДС.</w:t>
      </w:r>
    </w:p>
    <w:p w:rsidR="000F3599" w:rsidRPr="000F3599" w:rsidRDefault="00BB65CF" w:rsidP="000F3599">
      <w:pPr>
        <w:spacing w:after="0" w:line="240" w:lineRule="auto"/>
        <w:ind w:firstLine="709"/>
        <w:rPr>
          <w:rFonts w:eastAsia="Calibri" w:cs="Times New Roman"/>
          <w:szCs w:val="26"/>
          <w:lang w:eastAsia="ru-RU"/>
        </w:rPr>
      </w:pPr>
      <w:r>
        <w:rPr>
          <w:rFonts w:eastAsia="Calibri" w:cs="Times New Roman"/>
          <w:szCs w:val="26"/>
          <w:lang w:eastAsia="ru-RU"/>
        </w:rPr>
        <w:t>Главный госналогинспектор</w:t>
      </w:r>
      <w:r w:rsidR="000F3599" w:rsidRPr="000F3599">
        <w:rPr>
          <w:rFonts w:eastAsia="Calibri" w:cs="Times New Roman"/>
          <w:szCs w:val="26"/>
          <w:lang w:eastAsia="ru-RU"/>
        </w:rPr>
        <w:t xml:space="preserve"> отдела камерального контроля НДС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xml:space="preserve">6.4.2. Иные профессиональные знания: </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понятие налога на добавленную стоимость;</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документы, подтверждающие право на освобождение от уплаты налога на добавленную стоимость;</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особенности налогообложения при ввозе товаров на территорию Российской Федерации и иные территории, находящиеся под ее юрисдикцией;</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особенности налогообложения при вывозе товаров с территории Российской Федерации;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lastRenderedPageBreak/>
        <w:t>- понятие участники консолидированной группы налогоплательщиков;</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понятие налоговые резиденты Российской Федерации;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понятие налоговый период, отчетный период;</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понятие налоговая ставка;</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порядок применения налоговых льгот и исчисления суммы налога по налогу;</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практика применения законодательства Российской Федерации о налогах и сборах в служебной деятельности;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основные виды доходов от источников в Российской Федерации и доходы от источников за пределами Российской Федерации;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особенности определения налоговой базы при получении доходов в натуральной форме;</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зарубежный опыт налогового администрирования;</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принципы налогового учета в российских организациях и в иностранных организациях, осуществляющих деятельность на территории Российской Федерации.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порядок проведения мероприятий налогового контроля;</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практика применения законодательства Российской Федерации о налогах и сборах;</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порядок и сроки проведения камерального контроля НДС;</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требования к составлению акта камеральной проверки;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основы финансовых отношений и кредитных отношений;</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схемы ухода от налогообложения.</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6.5. Наличие функциональных знаний:</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понятие нормы права и ее признаки,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предметы и методы правового регулирования;</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принципы, методы, технологии и механизмы осуществления контроля;</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виды, назначение и технологии организации проверочных процедур;</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процедура организации проверки: порядок, этапы, инструменты проведения;</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ограничения при проведении проверочных процедур;</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меры, принимаемые по результатам проверки;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понятие нормативного правового акта;</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понятие проекта нормативного правового акта, инструменты и этапы его разработки;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понятие, процедура рассмотрения обращений граждан;</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задачи, сроки, ресурсы и инструменты государственной политики;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xml:space="preserve">- основ управления и организации труда, процесса прохождения гражданской службы, норм делового общения, </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xml:space="preserve">- форм и методов работы с применением автоматизированных средств управления, служебного распорядка </w:t>
      </w:r>
      <w:proofErr w:type="gramStart"/>
      <w:r w:rsidRPr="000F3599">
        <w:rPr>
          <w:rFonts w:eastAsia="Calibri" w:cs="Times New Roman"/>
          <w:szCs w:val="26"/>
          <w:lang w:eastAsia="ru-RU"/>
        </w:rPr>
        <w:t>управлении</w:t>
      </w:r>
      <w:proofErr w:type="gramEnd"/>
      <w:r w:rsidRPr="000F3599">
        <w:rPr>
          <w:rFonts w:eastAsia="Calibri" w:cs="Times New Roman"/>
          <w:szCs w:val="26"/>
          <w:lang w:eastAsia="ru-RU"/>
        </w:rPr>
        <w:t xml:space="preserve">, </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xml:space="preserve">- порядка работы со служебной информацией, основ делопроизводства, правил охраны труда и противопожарной безопасности; </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xml:space="preserve">- аппаратного и программного обеспечения; </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xml:space="preserve">- возможностей и особенностей </w:t>
      </w:r>
      <w:proofErr w:type="gramStart"/>
      <w:r w:rsidRPr="000F3599">
        <w:rPr>
          <w:rFonts w:eastAsia="Calibri" w:cs="Times New Roman"/>
          <w:szCs w:val="26"/>
          <w:lang w:eastAsia="ru-RU"/>
        </w:rPr>
        <w:t>применения</w:t>
      </w:r>
      <w:proofErr w:type="gramEnd"/>
      <w:r w:rsidRPr="000F3599">
        <w:rPr>
          <w:rFonts w:eastAsia="Calibri" w:cs="Times New Roman"/>
          <w:szCs w:val="26"/>
          <w:lang w:eastAsia="ru-RU"/>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lastRenderedPageBreak/>
        <w:t>- общих вопросов в области обеспечения информационной безопасности.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xml:space="preserve">6.6. Наличие базовых умений: </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умение мыслить стратегически (системно);</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умение планировать, рационально использовать служебное время и достигать результата;</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коммуникативные умения;</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умение управлять изменениями.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xml:space="preserve">6.7. Наличие профессиональных умений: </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организация и проведение камеральных налоговых проверок, а также рассмотрение и оформление ее результатов в соответствии с порядком и соблюдением сроков;</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подготовка иных документов, связанных с проведением камеральных налоговых проверок;</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6.8. Наличие функциональных умений:</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разработка, рассмотрение и согласование проектов нормативных правовых актов и других документов;</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подготовка официальных отзывов на проекты нормативных правовых актов;</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подготовка методических рекомендаций, разъяснений;</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подготовка аналитических, информационных и других материалов;</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осуществление контроля исполнения предписаний, решений и других распорядительных документов, прием и согласование документации, заявок, заявлений;</w:t>
      </w:r>
    </w:p>
    <w:p w:rsidR="000F3599" w:rsidRPr="000F3599" w:rsidRDefault="000F3599" w:rsidP="000F3599">
      <w:pPr>
        <w:spacing w:after="0" w:line="240" w:lineRule="auto"/>
        <w:ind w:firstLine="709"/>
        <w:rPr>
          <w:rFonts w:eastAsia="Calibri" w:cs="Times New Roman"/>
          <w:szCs w:val="26"/>
          <w:lang w:eastAsia="ru-RU"/>
        </w:rPr>
      </w:pPr>
      <w:proofErr w:type="gramStart"/>
      <w:r w:rsidRPr="000F3599">
        <w:rPr>
          <w:rFonts w:eastAsia="Calibri" w:cs="Times New Roman"/>
          <w:szCs w:val="26"/>
          <w:lang w:eastAsia="ru-RU"/>
        </w:rPr>
        <w:t>-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w:t>
      </w:r>
      <w:proofErr w:type="gramEnd"/>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проведение консультаций.</w:t>
      </w:r>
    </w:p>
    <w:p w:rsidR="00303215" w:rsidRPr="007C5A81" w:rsidRDefault="00303215" w:rsidP="007C5A81">
      <w:pPr>
        <w:pStyle w:val="ConsPlusNormal"/>
        <w:ind w:firstLine="709"/>
        <w:jc w:val="both"/>
        <w:rPr>
          <w:szCs w:val="26"/>
        </w:rPr>
      </w:pPr>
    </w:p>
    <w:p w:rsidR="00303215" w:rsidRPr="007C5A81" w:rsidRDefault="00303215" w:rsidP="007C5A81">
      <w:pPr>
        <w:pStyle w:val="ConsPlusNormal"/>
        <w:ind w:firstLine="709"/>
        <w:jc w:val="center"/>
        <w:outlineLvl w:val="1"/>
        <w:rPr>
          <w:szCs w:val="26"/>
        </w:rPr>
      </w:pPr>
      <w:r w:rsidRPr="007C5A81">
        <w:rPr>
          <w:szCs w:val="26"/>
        </w:rPr>
        <w:t>III. Должностные обязанности, права и ответственность</w:t>
      </w:r>
    </w:p>
    <w:p w:rsidR="00303215" w:rsidRPr="007C5A81" w:rsidRDefault="00303215" w:rsidP="007C5A81">
      <w:pPr>
        <w:pStyle w:val="ConsPlusNormal"/>
        <w:ind w:firstLine="709"/>
        <w:jc w:val="both"/>
        <w:rPr>
          <w:szCs w:val="26"/>
        </w:rPr>
      </w:pPr>
    </w:p>
    <w:p w:rsidR="00303215" w:rsidRPr="007C5A81" w:rsidRDefault="00303215" w:rsidP="007C5A81">
      <w:pPr>
        <w:pStyle w:val="ConsPlusNormal"/>
        <w:ind w:firstLine="709"/>
        <w:jc w:val="both"/>
        <w:rPr>
          <w:szCs w:val="26"/>
        </w:rPr>
      </w:pPr>
      <w:r w:rsidRPr="007C5A81">
        <w:rPr>
          <w:szCs w:val="26"/>
        </w:rPr>
        <w:t xml:space="preserve">7. Основные права и обязанности </w:t>
      </w:r>
      <w:r w:rsidR="008B217D" w:rsidRPr="007C5A81">
        <w:rPr>
          <w:szCs w:val="26"/>
        </w:rPr>
        <w:t xml:space="preserve">главного государственного налогового инспектора </w:t>
      </w:r>
      <w:r w:rsidR="00A164A2" w:rsidRPr="007C5A81">
        <w:rPr>
          <w:szCs w:val="26"/>
        </w:rPr>
        <w:t>отдела камерального контроля НДС</w:t>
      </w:r>
      <w:r w:rsidRPr="007C5A81">
        <w:rPr>
          <w:szCs w:val="26"/>
        </w:rPr>
        <w:t xml:space="preserve">, а также запреты и требования, связанные с гражданской службой, которые установлены в его отношении, предусмотрены </w:t>
      </w:r>
      <w:hyperlink r:id="rId8" w:history="1">
        <w:r w:rsidRPr="007C5A81">
          <w:rPr>
            <w:szCs w:val="26"/>
          </w:rPr>
          <w:t>статьями 14</w:t>
        </w:r>
      </w:hyperlink>
      <w:r w:rsidRPr="007C5A81">
        <w:rPr>
          <w:szCs w:val="26"/>
        </w:rPr>
        <w:t xml:space="preserve">, </w:t>
      </w:r>
      <w:hyperlink r:id="rId9" w:history="1">
        <w:r w:rsidRPr="007C5A81">
          <w:rPr>
            <w:szCs w:val="26"/>
          </w:rPr>
          <w:t>15</w:t>
        </w:r>
      </w:hyperlink>
      <w:r w:rsidRPr="007C5A81">
        <w:rPr>
          <w:szCs w:val="26"/>
        </w:rPr>
        <w:t xml:space="preserve">, </w:t>
      </w:r>
      <w:hyperlink r:id="rId10" w:history="1">
        <w:r w:rsidRPr="007C5A81">
          <w:rPr>
            <w:szCs w:val="26"/>
          </w:rPr>
          <w:t>17</w:t>
        </w:r>
      </w:hyperlink>
      <w:r w:rsidRPr="007C5A81">
        <w:rPr>
          <w:szCs w:val="26"/>
        </w:rPr>
        <w:t xml:space="preserve">, </w:t>
      </w:r>
      <w:hyperlink r:id="rId11" w:history="1">
        <w:r w:rsidRPr="007C5A81">
          <w:rPr>
            <w:szCs w:val="26"/>
          </w:rPr>
          <w:t>18</w:t>
        </w:r>
      </w:hyperlink>
      <w:r w:rsidRPr="007C5A81">
        <w:rPr>
          <w:szCs w:val="26"/>
        </w:rPr>
        <w:t xml:space="preserve"> Федерального закона от 27.07.2004 N 79-ФЗ </w:t>
      </w:r>
      <w:r w:rsidR="00A164A2" w:rsidRPr="007C5A81">
        <w:rPr>
          <w:szCs w:val="26"/>
        </w:rPr>
        <w:t>«</w:t>
      </w:r>
      <w:r w:rsidRPr="007C5A81">
        <w:rPr>
          <w:szCs w:val="26"/>
        </w:rPr>
        <w:t>О государственной гражданс</w:t>
      </w:r>
      <w:r w:rsidR="00A164A2" w:rsidRPr="007C5A81">
        <w:rPr>
          <w:szCs w:val="26"/>
        </w:rPr>
        <w:t>кой службе Российской Федерации»</w:t>
      </w:r>
      <w:r w:rsidRPr="007C5A81">
        <w:rPr>
          <w:szCs w:val="26"/>
        </w:rPr>
        <w:t>.</w:t>
      </w:r>
    </w:p>
    <w:p w:rsidR="008B217D" w:rsidRPr="007C5A81" w:rsidRDefault="00303215" w:rsidP="007C5A81">
      <w:pPr>
        <w:pStyle w:val="ConsPlusNormal"/>
        <w:ind w:firstLine="709"/>
        <w:jc w:val="both"/>
        <w:rPr>
          <w:szCs w:val="26"/>
        </w:rPr>
      </w:pPr>
      <w:r w:rsidRPr="007C5A81">
        <w:rPr>
          <w:szCs w:val="26"/>
        </w:rPr>
        <w:t xml:space="preserve">8. В целях реализации задач и функций, возложенных на </w:t>
      </w:r>
      <w:r w:rsidR="008B217D" w:rsidRPr="007C5A81">
        <w:rPr>
          <w:szCs w:val="26"/>
        </w:rPr>
        <w:t xml:space="preserve">отдел </w:t>
      </w:r>
      <w:r w:rsidR="00A164A2" w:rsidRPr="007C5A81">
        <w:rPr>
          <w:szCs w:val="26"/>
        </w:rPr>
        <w:t>камерального контроля НДС</w:t>
      </w:r>
      <w:r w:rsidRPr="007C5A81">
        <w:rPr>
          <w:szCs w:val="26"/>
        </w:rPr>
        <w:t xml:space="preserve">, </w:t>
      </w:r>
      <w:r w:rsidR="008B217D" w:rsidRPr="007C5A81">
        <w:rPr>
          <w:szCs w:val="26"/>
        </w:rPr>
        <w:t xml:space="preserve">главный государственный налоговый инспектор обязан: </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8.1. участвовать в совещаниях, проводимых руководителем  Управления ФНС России Чукотском</w:t>
      </w:r>
      <w:proofErr w:type="gramStart"/>
      <w:r w:rsidRPr="007C5A81">
        <w:rPr>
          <w:rFonts w:eastAsiaTheme="minorHAnsi"/>
          <w:szCs w:val="26"/>
          <w:lang w:eastAsia="en-US"/>
        </w:rPr>
        <w:t>у АО и</w:t>
      </w:r>
      <w:proofErr w:type="gramEnd"/>
      <w:r w:rsidRPr="007C5A81">
        <w:rPr>
          <w:rFonts w:eastAsiaTheme="minorHAnsi"/>
          <w:szCs w:val="26"/>
          <w:lang w:eastAsia="en-US"/>
        </w:rPr>
        <w:t xml:space="preserve"> (или) заместителями руководителя  Управления ФНС России по Чукотскому АО по вопросам, входящим в компетенцию отдела камерального контроля НДС Управления ФНС России по Чукотскому АО;</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8.2. соблюдать налоговую (служебную) тайну;</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8.3. осуществлять полномочия в составе рабочей группы по администрированию налогоплательщиков в части налога на добавленную стоимость;</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 xml:space="preserve">8.4. проводить камеральные налоговые проверки налогоплательщиков (налоговых агентов) для обеспечения </w:t>
      </w:r>
      <w:proofErr w:type="gramStart"/>
      <w:r w:rsidRPr="007C5A81">
        <w:rPr>
          <w:rFonts w:eastAsiaTheme="minorHAnsi"/>
          <w:szCs w:val="26"/>
          <w:lang w:eastAsia="en-US"/>
        </w:rPr>
        <w:t>контроля за</w:t>
      </w:r>
      <w:proofErr w:type="gramEnd"/>
      <w:r w:rsidRPr="007C5A81">
        <w:rPr>
          <w:rFonts w:eastAsiaTheme="minorHAnsi"/>
          <w:szCs w:val="26"/>
          <w:lang w:eastAsia="en-US"/>
        </w:rPr>
        <w:t xml:space="preserve"> соблюдением налогового законодательства, принятие мер по его совершенствованию, изучению и распространению передового опыта;</w:t>
      </w:r>
    </w:p>
    <w:p w:rsidR="007C5A81" w:rsidRPr="007C5A81" w:rsidRDefault="007C5A81" w:rsidP="007C5A81">
      <w:pPr>
        <w:spacing w:after="0" w:line="240" w:lineRule="auto"/>
        <w:ind w:firstLine="720"/>
        <w:rPr>
          <w:rFonts w:cs="Times New Roman"/>
          <w:szCs w:val="26"/>
        </w:rPr>
      </w:pPr>
      <w:r w:rsidRPr="007C5A81">
        <w:rPr>
          <w:rFonts w:cs="Times New Roman"/>
          <w:szCs w:val="26"/>
        </w:rPr>
        <w:lastRenderedPageBreak/>
        <w:t>8.5. подготавливать проекты актов,  решений о привлечении к налоговой ответственности либо об отказе привлечения к налоговой ответственности, иных документов, сформированных по материалам проверок;</w:t>
      </w:r>
    </w:p>
    <w:p w:rsidR="007C5A81" w:rsidRPr="007C5A81" w:rsidRDefault="007C5A81" w:rsidP="007C5A81">
      <w:pPr>
        <w:spacing w:after="0" w:line="240" w:lineRule="auto"/>
        <w:ind w:firstLine="720"/>
        <w:rPr>
          <w:rFonts w:cs="Times New Roman"/>
          <w:szCs w:val="26"/>
        </w:rPr>
      </w:pPr>
      <w:r w:rsidRPr="007C5A81">
        <w:rPr>
          <w:rFonts w:cs="Times New Roman"/>
          <w:szCs w:val="26"/>
        </w:rPr>
        <w:t>8.6. проводить в ходе камеральной налоговой проверки налоговой декларации по НДС, в которой исчислена сумма налога к уплате, мероприятия налогового контроля в отношении выявленных расхождений, в том числе с использованием информационного ресурса АСК НДС-2, формирование доказательственной базы и оформление результатов проведенных мероприятий;</w:t>
      </w:r>
    </w:p>
    <w:p w:rsidR="007C5A81" w:rsidRPr="007C5A81" w:rsidRDefault="007C5A81" w:rsidP="007C5A81">
      <w:pPr>
        <w:spacing w:after="0" w:line="240" w:lineRule="auto"/>
        <w:ind w:firstLine="720"/>
        <w:rPr>
          <w:rFonts w:cs="Times New Roman"/>
          <w:szCs w:val="26"/>
        </w:rPr>
      </w:pPr>
      <w:r w:rsidRPr="007C5A81">
        <w:rPr>
          <w:rFonts w:cs="Times New Roman"/>
          <w:szCs w:val="26"/>
        </w:rPr>
        <w:t xml:space="preserve">8.7. участвовать в проведении налогового контроля по поручениям руководства Управления; </w:t>
      </w:r>
    </w:p>
    <w:p w:rsidR="007C5A81" w:rsidRPr="007C5A81" w:rsidRDefault="007C5A81" w:rsidP="007C5A81">
      <w:pPr>
        <w:spacing w:after="0" w:line="240" w:lineRule="auto"/>
        <w:ind w:firstLine="720"/>
        <w:rPr>
          <w:rFonts w:cs="Times New Roman"/>
          <w:szCs w:val="26"/>
        </w:rPr>
      </w:pPr>
      <w:r w:rsidRPr="007C5A81">
        <w:rPr>
          <w:rFonts w:cs="Times New Roman"/>
          <w:szCs w:val="26"/>
        </w:rPr>
        <w:t>8.8. подготавливать решения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Налогового Кодекса Российской Федерации;</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8.9. осуществлять взаимодействие с правоохранительными и иными контролирующими органами по предмету деятельности отдела;</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8.10. обеспечивать организацию работы по отбору налогоплательщиков для формирования плана выездных налоговых проверок;</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8.11. обеспечивать проведение работы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8.12. участвовать в подготовке ответов на письменные запросы налогоплательщиков по вопросам, входящим в компетенцию отдела;</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8.13. обеспечивать полноту отчетных данных, формирование достоверной  статистической отчетности  по направлениям деятельности отдела и ее своевременное предоставление в вышестоящий налоговый орган;</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 xml:space="preserve">8.14. обеспечивать своевременное заполнение и качественное ведение информационных ресурсов по направлениям деятельности отдела; </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8.15. осуществлять на постоянной основе внутренний контроль, анализ  показателей по каждому из направлений деятельности отдела и  по конкретным вопросам налогового администрирования, относящихся к компетенции отдела  на предмет выявления нарушений и недостатков,  принятие мер по их устранению (внутренний контроль);</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8.16. обеспечивать проведение на постоянной основе мероприятий самоконтроля в целях своевременного выявления, пресечения и устранения нарушений в сфере деятельности отдела;</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8.17. осуществлять мероприятия налогового контроля при истребовании документов (информации) о налогоплательщике, плательщике сборов и налоговом агенте или информации о конкретных сделках;</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 xml:space="preserve">8.18. изучать  налоговое законодательство и иные нормативные документы, относящиеся к деятельности налогового органа; </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8.19. осуществлять на постоянной основе повышение своего профессионального уровня и квалификации, в том числе путем самообразования и эффективного применения системы внутреннего контроля;</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 xml:space="preserve">8.20. обеспечивать </w:t>
      </w:r>
      <w:proofErr w:type="gramStart"/>
      <w:r w:rsidRPr="007C5A81">
        <w:rPr>
          <w:rFonts w:eastAsiaTheme="minorHAnsi"/>
          <w:szCs w:val="26"/>
          <w:lang w:eastAsia="en-US"/>
        </w:rPr>
        <w:t>контроль за</w:t>
      </w:r>
      <w:proofErr w:type="gramEnd"/>
      <w:r w:rsidRPr="007C5A81">
        <w:rPr>
          <w:rFonts w:eastAsiaTheme="minorHAnsi"/>
          <w:szCs w:val="26"/>
          <w:lang w:eastAsia="en-US"/>
        </w:rPr>
        <w:t xml:space="preserve"> делопроизводством и хранением документов отдела, их передачу на архивное хранение;</w:t>
      </w:r>
    </w:p>
    <w:p w:rsidR="007C5A81" w:rsidRPr="007C5A81" w:rsidRDefault="007C5A81" w:rsidP="007C5A81">
      <w:pPr>
        <w:pStyle w:val="ConsPlusNormal"/>
        <w:ind w:firstLine="709"/>
        <w:jc w:val="both"/>
        <w:rPr>
          <w:rFonts w:eastAsiaTheme="minorHAnsi"/>
          <w:szCs w:val="26"/>
          <w:lang w:eastAsia="en-US"/>
        </w:rPr>
      </w:pPr>
      <w:r w:rsidRPr="007C5A81">
        <w:rPr>
          <w:rFonts w:eastAsiaTheme="minorHAnsi"/>
          <w:szCs w:val="26"/>
          <w:lang w:eastAsia="en-US"/>
        </w:rPr>
        <w:t>8.21. выполнять иные задания  руководства Управления и начальника отдела (заместителя начальника отдела), входящих в компетенцию отдела.</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8.</w:t>
      </w:r>
      <w:r>
        <w:rPr>
          <w:rFonts w:eastAsia="Calibri" w:cs="Times New Roman"/>
          <w:szCs w:val="26"/>
          <w:lang w:eastAsia="ru-RU"/>
        </w:rPr>
        <w:t>22</w:t>
      </w:r>
      <w:r w:rsidRPr="000F3599">
        <w:rPr>
          <w:rFonts w:eastAsia="Calibri" w:cs="Times New Roman"/>
          <w:szCs w:val="26"/>
          <w:lang w:eastAsia="ru-RU"/>
        </w:rPr>
        <w:t>. не разглашать сведения, составляющие налоговую и служебную тайну;</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lastRenderedPageBreak/>
        <w:t>8.</w:t>
      </w:r>
      <w:r>
        <w:rPr>
          <w:rFonts w:eastAsia="Calibri" w:cs="Times New Roman"/>
          <w:szCs w:val="26"/>
          <w:lang w:eastAsia="ru-RU"/>
        </w:rPr>
        <w:t>23</w:t>
      </w:r>
      <w:r w:rsidRPr="000F3599">
        <w:rPr>
          <w:rFonts w:eastAsia="Calibri" w:cs="Times New Roman"/>
          <w:szCs w:val="26"/>
          <w:lang w:eastAsia="ru-RU"/>
        </w:rPr>
        <w:t>.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8.</w:t>
      </w:r>
      <w:r>
        <w:rPr>
          <w:rFonts w:eastAsia="Calibri" w:cs="Times New Roman"/>
          <w:szCs w:val="26"/>
          <w:lang w:eastAsia="ru-RU"/>
        </w:rPr>
        <w:t>24</w:t>
      </w:r>
      <w:r w:rsidRPr="000F3599">
        <w:rPr>
          <w:rFonts w:eastAsia="Calibri" w:cs="Times New Roman"/>
          <w:szCs w:val="26"/>
          <w:lang w:eastAsia="ru-RU"/>
        </w:rPr>
        <w:t>. принимать меры по недопущению любой возможности возникновения конфликта интересов;</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8.</w:t>
      </w:r>
      <w:r>
        <w:rPr>
          <w:rFonts w:eastAsia="Calibri" w:cs="Times New Roman"/>
          <w:szCs w:val="26"/>
          <w:lang w:eastAsia="ru-RU"/>
        </w:rPr>
        <w:t>25</w:t>
      </w:r>
      <w:r w:rsidRPr="000F3599">
        <w:rPr>
          <w:rFonts w:eastAsia="Calibri" w:cs="Times New Roman"/>
          <w:szCs w:val="26"/>
          <w:lang w:eastAsia="ru-RU"/>
        </w:rPr>
        <w:t>. уведомить в письменной форме заместителя руководителя Управления о возникшем конфликте интересов или о возможности его возникновения, как только ему станет об этом известно;</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8.</w:t>
      </w:r>
      <w:r>
        <w:rPr>
          <w:rFonts w:eastAsia="Calibri" w:cs="Times New Roman"/>
          <w:szCs w:val="26"/>
          <w:lang w:eastAsia="ru-RU"/>
        </w:rPr>
        <w:t>26</w:t>
      </w:r>
      <w:r w:rsidRPr="000F3599">
        <w:rPr>
          <w:rFonts w:eastAsia="Calibri" w:cs="Times New Roman"/>
          <w:szCs w:val="26"/>
          <w:lang w:eastAsia="ru-RU"/>
        </w:rPr>
        <w:t>. предварительно уведомлять представителя нанимателя о выполнении иной оплачиваемой работы, если это не повлечет за собой конфликт интересов;</w:t>
      </w:r>
    </w:p>
    <w:p w:rsid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8.</w:t>
      </w:r>
      <w:r>
        <w:rPr>
          <w:rFonts w:eastAsia="Calibri" w:cs="Times New Roman"/>
          <w:szCs w:val="26"/>
          <w:lang w:eastAsia="ru-RU"/>
        </w:rPr>
        <w:t>27</w:t>
      </w:r>
      <w:r w:rsidRPr="000F3599">
        <w:rPr>
          <w:rFonts w:eastAsia="Calibri" w:cs="Times New Roman"/>
          <w:szCs w:val="26"/>
          <w:lang w:eastAsia="ru-RU"/>
        </w:rPr>
        <w:t>. в установленный срок представлять представителю нанимателя сведения о своих доходах, расходах, об имуществе и обязател</w:t>
      </w:r>
      <w:r w:rsidR="000C5BEC">
        <w:rPr>
          <w:rFonts w:eastAsia="Calibri" w:cs="Times New Roman"/>
          <w:szCs w:val="26"/>
          <w:lang w:eastAsia="ru-RU"/>
        </w:rPr>
        <w:t>ьствах имущественного характера;</w:t>
      </w:r>
    </w:p>
    <w:p w:rsidR="000C5BEC" w:rsidRPr="000F3599" w:rsidRDefault="000C5BEC" w:rsidP="000F3599">
      <w:pPr>
        <w:spacing w:after="0" w:line="240" w:lineRule="auto"/>
        <w:ind w:firstLine="709"/>
        <w:rPr>
          <w:rFonts w:eastAsia="Calibri" w:cs="Times New Roman"/>
          <w:szCs w:val="26"/>
          <w:lang w:eastAsia="ru-RU"/>
        </w:rPr>
      </w:pPr>
      <w:r>
        <w:rPr>
          <w:rFonts w:eastAsia="Calibri" w:cs="Times New Roman"/>
          <w:szCs w:val="26"/>
          <w:lang w:eastAsia="ru-RU"/>
        </w:rPr>
        <w:t xml:space="preserve">8.28. </w:t>
      </w:r>
      <w:r w:rsidRPr="00331B08">
        <w:t>исполн</w:t>
      </w:r>
      <w:r>
        <w:t>ять</w:t>
      </w:r>
      <w:r w:rsidRPr="00331B08">
        <w:t xml:space="preserve"> требовани</w:t>
      </w:r>
      <w:r>
        <w:t>я</w:t>
      </w:r>
      <w:r w:rsidRPr="00331B08">
        <w:t xml:space="preserve"> по защите информации при выполнении должностных обязанностей, в том числе при обработке документов с использованием технических средств, содержащих государственную тайну, информацию общедоступную, служебную, ограниченного доступа (конфиденциального характера, в том числе налоговую тайну, персональные данные)</w:t>
      </w:r>
      <w:r>
        <w:t>.</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 xml:space="preserve">9. В целях исполнения возложенных должностных обязанностей </w:t>
      </w:r>
      <w:r w:rsidR="00674D38">
        <w:rPr>
          <w:rFonts w:eastAsia="Calibri" w:cs="Times New Roman"/>
          <w:szCs w:val="26"/>
          <w:lang w:eastAsia="ru-RU"/>
        </w:rPr>
        <w:t xml:space="preserve">главный </w:t>
      </w:r>
      <w:r w:rsidRPr="007C5A81">
        <w:rPr>
          <w:rFonts w:cs="Times New Roman"/>
          <w:szCs w:val="26"/>
        </w:rPr>
        <w:t>государственный налоговый инспектор</w:t>
      </w:r>
      <w:r w:rsidRPr="000F3599">
        <w:rPr>
          <w:rFonts w:eastAsia="Calibri" w:cs="Times New Roman"/>
          <w:szCs w:val="26"/>
          <w:lang w:eastAsia="ru-RU"/>
        </w:rPr>
        <w:t xml:space="preserve"> отдела камерального контроля НДС имеет право </w:t>
      </w:r>
      <w:proofErr w:type="gramStart"/>
      <w:r w:rsidRPr="000F3599">
        <w:rPr>
          <w:rFonts w:eastAsia="Calibri" w:cs="Times New Roman"/>
          <w:szCs w:val="26"/>
          <w:lang w:eastAsia="ru-RU"/>
        </w:rPr>
        <w:t>на</w:t>
      </w:r>
      <w:proofErr w:type="gramEnd"/>
      <w:r w:rsidRPr="000F3599">
        <w:rPr>
          <w:rFonts w:eastAsia="Calibri" w:cs="Times New Roman"/>
          <w:szCs w:val="26"/>
          <w:lang w:eastAsia="ru-RU"/>
        </w:rPr>
        <w:t>:</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9.1. обеспечение надлежащих организационно-технических условий, необходимых для исполнения должностных обязанностей;</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9.4. 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9.9. защиту сведений о гражданском служащем;</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lastRenderedPageBreak/>
        <w:t>9.10. должностной рост на конкурсной основе;</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9.11. профессиональное развитие в порядке, установленном настоящим Федеральным законом и другими федеральными законами;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9.12. членство в профессиональном союзе;</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9.13. 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федеральными законами;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9.14. проведение по его заявлению служебной проверки;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9.15. защиту своих прав и законных интересов на гражданской службе, включая обжалование в суд их нарушения;</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9.16. 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9.17. государственную защиту своих жизни и здоровья, жизни и здоровья членов своей семьи, а также принадлежащего ему имущества;</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9.18. государственное пенсионное обеспечение в соответствии с Федеральным законом от 27.07.2004 № 79-ФЗ «О государственной гражданской службе Российской Федерации»;</w:t>
      </w:r>
    </w:p>
    <w:p w:rsidR="000F3599" w:rsidRPr="000F3599" w:rsidRDefault="000F3599" w:rsidP="000F3599">
      <w:pPr>
        <w:spacing w:after="0" w:line="240" w:lineRule="auto"/>
        <w:ind w:firstLine="709"/>
        <w:rPr>
          <w:rFonts w:eastAsia="Calibri" w:cs="Times New Roman"/>
          <w:szCs w:val="26"/>
          <w:lang w:eastAsia="ru-RU"/>
        </w:rPr>
      </w:pPr>
      <w:r w:rsidRPr="000F3599">
        <w:rPr>
          <w:rFonts w:eastAsia="Calibri" w:cs="Times New Roman"/>
          <w:szCs w:val="26"/>
          <w:lang w:eastAsia="ru-RU"/>
        </w:rPr>
        <w:t>9.19.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292E05" w:rsidRPr="00292E05" w:rsidRDefault="006A3BF1" w:rsidP="00292E05">
      <w:pPr>
        <w:pStyle w:val="ConsPlusNormal"/>
        <w:ind w:firstLine="709"/>
        <w:jc w:val="both"/>
        <w:rPr>
          <w:rFonts w:eastAsia="Calibri"/>
          <w:szCs w:val="26"/>
          <w:lang w:eastAsia="en-US"/>
        </w:rPr>
      </w:pPr>
      <w:r w:rsidRPr="007C5A81">
        <w:rPr>
          <w:rFonts w:eastAsia="Calibri"/>
          <w:szCs w:val="26"/>
        </w:rPr>
        <w:t xml:space="preserve">10. </w:t>
      </w:r>
      <w:proofErr w:type="gramStart"/>
      <w:r w:rsidRPr="007C5A81">
        <w:rPr>
          <w:szCs w:val="26"/>
        </w:rPr>
        <w:t xml:space="preserve">Главный государственный налоговый инспектор </w:t>
      </w:r>
      <w:r w:rsidR="00292E05" w:rsidRPr="00292E05">
        <w:rPr>
          <w:rFonts w:eastAsia="Calibri"/>
          <w:szCs w:val="26"/>
          <w:lang w:eastAsia="en-US"/>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00292E05" w:rsidRPr="00292E05">
        <w:rPr>
          <w:rFonts w:eastAsia="Calibri"/>
          <w:szCs w:val="26"/>
          <w:lang w:eastAsia="en-US"/>
        </w:rPr>
        <w:t xml:space="preserve"> 2017, № 15 (ч. 1), ст. 2194), приказами (распоряжениями) ФНС России, Положением об УФНС России по Чукотскому автономному округу, утвержденным руководителем ФНС России 26 мая 2021 года, Положением об Отделе, приказами (распоряжениями) ФНС России, приказами Управления, поручениями руководства Управления и начальника Отдела.</w:t>
      </w:r>
    </w:p>
    <w:p w:rsidR="006A3BF1" w:rsidRPr="007C5A81" w:rsidRDefault="006A3BF1" w:rsidP="007C5A81">
      <w:pPr>
        <w:spacing w:after="0" w:line="240" w:lineRule="auto"/>
        <w:ind w:firstLine="709"/>
        <w:contextualSpacing w:val="0"/>
        <w:rPr>
          <w:rFonts w:eastAsia="Calibri" w:cs="Times New Roman"/>
          <w:szCs w:val="26"/>
          <w:lang w:eastAsia="ru-RU"/>
        </w:rPr>
      </w:pPr>
      <w:r w:rsidRPr="007C5A81">
        <w:rPr>
          <w:rFonts w:eastAsia="Calibri" w:cs="Times New Roman"/>
          <w:szCs w:val="26"/>
          <w:lang w:eastAsia="ru-RU"/>
        </w:rPr>
        <w:t>11.</w:t>
      </w:r>
      <w:r w:rsidRPr="007C5A81">
        <w:rPr>
          <w:rFonts w:cs="Times New Roman"/>
          <w:szCs w:val="26"/>
        </w:rPr>
        <w:t xml:space="preserve">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03215" w:rsidRDefault="00303215" w:rsidP="007C5A81">
      <w:pPr>
        <w:pStyle w:val="ConsPlusNormal"/>
        <w:ind w:firstLine="709"/>
        <w:jc w:val="both"/>
        <w:rPr>
          <w:szCs w:val="26"/>
        </w:rPr>
      </w:pPr>
    </w:p>
    <w:p w:rsidR="0004793D" w:rsidRPr="007C5A81" w:rsidRDefault="0004793D" w:rsidP="007C5A81">
      <w:pPr>
        <w:pStyle w:val="ConsPlusNormal"/>
        <w:ind w:firstLine="709"/>
        <w:jc w:val="both"/>
        <w:rPr>
          <w:szCs w:val="26"/>
        </w:rPr>
      </w:pPr>
    </w:p>
    <w:p w:rsidR="00303215" w:rsidRPr="007C5A81" w:rsidRDefault="00303215" w:rsidP="007C5A81">
      <w:pPr>
        <w:pStyle w:val="ConsPlusNormal"/>
        <w:ind w:firstLine="709"/>
        <w:jc w:val="center"/>
        <w:outlineLvl w:val="1"/>
        <w:rPr>
          <w:szCs w:val="26"/>
        </w:rPr>
      </w:pPr>
      <w:r w:rsidRPr="007C5A81">
        <w:rPr>
          <w:szCs w:val="26"/>
        </w:rPr>
        <w:t xml:space="preserve">IV. Перечень вопросов, по которым </w:t>
      </w:r>
      <w:r w:rsidR="006A3BF1" w:rsidRPr="007C5A81">
        <w:rPr>
          <w:szCs w:val="26"/>
        </w:rPr>
        <w:t xml:space="preserve">главный государственный налоговый инспектор </w:t>
      </w:r>
      <w:r w:rsidRPr="007C5A81">
        <w:rPr>
          <w:szCs w:val="26"/>
        </w:rPr>
        <w:t xml:space="preserve">вправе или обязан самостоятельно принимать </w:t>
      </w:r>
      <w:proofErr w:type="gramStart"/>
      <w:r w:rsidRPr="007C5A81">
        <w:rPr>
          <w:szCs w:val="26"/>
        </w:rPr>
        <w:t>управленческие</w:t>
      </w:r>
      <w:proofErr w:type="gramEnd"/>
    </w:p>
    <w:p w:rsidR="00303215" w:rsidRPr="007C5A81" w:rsidRDefault="00303215" w:rsidP="007C5A81">
      <w:pPr>
        <w:pStyle w:val="ConsPlusNormal"/>
        <w:ind w:firstLine="709"/>
        <w:jc w:val="center"/>
        <w:rPr>
          <w:szCs w:val="26"/>
        </w:rPr>
      </w:pPr>
      <w:r w:rsidRPr="007C5A81">
        <w:rPr>
          <w:szCs w:val="26"/>
        </w:rPr>
        <w:t>и иные решения</w:t>
      </w:r>
    </w:p>
    <w:p w:rsidR="00303215" w:rsidRPr="007C5A81" w:rsidRDefault="00303215" w:rsidP="007C5A81">
      <w:pPr>
        <w:pStyle w:val="ConsPlusNormal"/>
        <w:ind w:firstLine="709"/>
        <w:jc w:val="both"/>
        <w:rPr>
          <w:szCs w:val="26"/>
        </w:rPr>
      </w:pPr>
    </w:p>
    <w:p w:rsidR="00BD4B25" w:rsidRPr="007C5A81" w:rsidRDefault="00303215" w:rsidP="007C5A81">
      <w:pPr>
        <w:pStyle w:val="ConsPlusNormal"/>
        <w:ind w:firstLine="709"/>
        <w:jc w:val="both"/>
        <w:rPr>
          <w:rFonts w:eastAsia="Calibri"/>
          <w:szCs w:val="26"/>
        </w:rPr>
      </w:pPr>
      <w:r w:rsidRPr="007C5A81">
        <w:rPr>
          <w:szCs w:val="26"/>
        </w:rPr>
        <w:t xml:space="preserve">12. При исполнении служебных обязанностей </w:t>
      </w:r>
      <w:r w:rsidR="00BD4B25" w:rsidRPr="007C5A81">
        <w:rPr>
          <w:szCs w:val="26"/>
        </w:rPr>
        <w:t>главный государственный налоговый инспектор</w:t>
      </w:r>
      <w:r w:rsidRPr="007C5A81">
        <w:rPr>
          <w:szCs w:val="26"/>
        </w:rPr>
        <w:t xml:space="preserve"> вправе самостоятельно принимать решения по в</w:t>
      </w:r>
      <w:r w:rsidR="00BD4B25" w:rsidRPr="007C5A81">
        <w:rPr>
          <w:szCs w:val="26"/>
        </w:rPr>
        <w:t>опросам</w:t>
      </w:r>
      <w:r w:rsidR="00F664B3" w:rsidRPr="007C5A81">
        <w:rPr>
          <w:szCs w:val="26"/>
        </w:rPr>
        <w:t>, вопросам  отнесенных к компетенции отдела, системы делопроизводства и документооборота в  отделе.</w:t>
      </w:r>
    </w:p>
    <w:p w:rsidR="00BD4B25" w:rsidRPr="007C5A81" w:rsidRDefault="00BD4B25" w:rsidP="007C5A81">
      <w:pPr>
        <w:spacing w:after="0" w:line="240" w:lineRule="auto"/>
        <w:ind w:firstLine="709"/>
        <w:rPr>
          <w:rFonts w:eastAsia="Calibri" w:cs="Times New Roman"/>
          <w:szCs w:val="26"/>
          <w:lang w:eastAsia="ru-RU"/>
        </w:rPr>
      </w:pPr>
      <w:r w:rsidRPr="007C5A81">
        <w:rPr>
          <w:rFonts w:cs="Times New Roman"/>
          <w:szCs w:val="26"/>
        </w:rPr>
        <w:t>1</w:t>
      </w:r>
      <w:r w:rsidR="00303215" w:rsidRPr="007C5A81">
        <w:rPr>
          <w:rFonts w:cs="Times New Roman"/>
          <w:szCs w:val="26"/>
        </w:rPr>
        <w:t xml:space="preserve">3. При исполнении служебных обязанностей </w:t>
      </w:r>
      <w:r w:rsidRPr="007C5A81">
        <w:rPr>
          <w:rFonts w:cs="Times New Roman"/>
          <w:szCs w:val="26"/>
        </w:rPr>
        <w:t>главный государственный налоговый инспектор</w:t>
      </w:r>
      <w:r w:rsidR="00303215" w:rsidRPr="007C5A81">
        <w:rPr>
          <w:rFonts w:cs="Times New Roman"/>
          <w:szCs w:val="26"/>
        </w:rPr>
        <w:t xml:space="preserve"> обязан самостоятельн</w:t>
      </w:r>
      <w:r w:rsidR="00D537A8" w:rsidRPr="007C5A81">
        <w:rPr>
          <w:rFonts w:cs="Times New Roman"/>
          <w:szCs w:val="26"/>
        </w:rPr>
        <w:t xml:space="preserve">о принимать решения </w:t>
      </w:r>
      <w:proofErr w:type="gramStart"/>
      <w:r w:rsidR="00D537A8" w:rsidRPr="007C5A81">
        <w:rPr>
          <w:rFonts w:cs="Times New Roman"/>
          <w:szCs w:val="26"/>
        </w:rPr>
        <w:t>по вопросам организации работы рабочей группы по администрированию налогоплательщиков в части н</w:t>
      </w:r>
      <w:r w:rsidR="00F664B3" w:rsidRPr="007C5A81">
        <w:rPr>
          <w:rFonts w:cs="Times New Roman"/>
          <w:szCs w:val="26"/>
        </w:rPr>
        <w:t xml:space="preserve">алога на </w:t>
      </w:r>
      <w:r w:rsidR="00F664B3" w:rsidRPr="007C5A81">
        <w:rPr>
          <w:rFonts w:cs="Times New Roman"/>
          <w:szCs w:val="26"/>
        </w:rPr>
        <w:lastRenderedPageBreak/>
        <w:t xml:space="preserve">добавленную стоимость </w:t>
      </w:r>
      <w:r w:rsidR="00D537A8" w:rsidRPr="007C5A81">
        <w:rPr>
          <w:rFonts w:cs="Times New Roman"/>
          <w:szCs w:val="26"/>
        </w:rPr>
        <w:t>по согласованию</w:t>
      </w:r>
      <w:proofErr w:type="gramEnd"/>
      <w:r w:rsidR="00D537A8" w:rsidRPr="007C5A81">
        <w:rPr>
          <w:rFonts w:cs="Times New Roman"/>
          <w:szCs w:val="26"/>
        </w:rPr>
        <w:t xml:space="preserve"> с начальником отдела (заместителем начальника отдела</w:t>
      </w:r>
      <w:r w:rsidR="00F664B3" w:rsidRPr="007C5A81">
        <w:rPr>
          <w:rFonts w:cs="Times New Roman"/>
          <w:szCs w:val="26"/>
        </w:rPr>
        <w:t>)</w:t>
      </w:r>
      <w:r w:rsidR="00D537A8" w:rsidRPr="007C5A81">
        <w:rPr>
          <w:rFonts w:cs="Times New Roman"/>
          <w:szCs w:val="26"/>
        </w:rPr>
        <w:t>.</w:t>
      </w:r>
    </w:p>
    <w:p w:rsidR="00303215" w:rsidRPr="007C5A81" w:rsidRDefault="00303215" w:rsidP="007C5A81">
      <w:pPr>
        <w:pStyle w:val="ConsPlusNormal"/>
        <w:ind w:firstLine="709"/>
        <w:jc w:val="both"/>
        <w:rPr>
          <w:szCs w:val="26"/>
        </w:rPr>
      </w:pPr>
    </w:p>
    <w:p w:rsidR="00303215" w:rsidRPr="007C5A81" w:rsidRDefault="00303215" w:rsidP="007C5A81">
      <w:pPr>
        <w:pStyle w:val="ConsPlusNormal"/>
        <w:ind w:firstLine="709"/>
        <w:jc w:val="center"/>
        <w:outlineLvl w:val="1"/>
        <w:rPr>
          <w:szCs w:val="26"/>
        </w:rPr>
      </w:pPr>
      <w:r w:rsidRPr="007C5A81">
        <w:rPr>
          <w:szCs w:val="26"/>
        </w:rPr>
        <w:t xml:space="preserve">V. Перечень вопросов, по которым </w:t>
      </w:r>
      <w:r w:rsidR="00BD4B25" w:rsidRPr="007C5A81">
        <w:rPr>
          <w:szCs w:val="26"/>
        </w:rPr>
        <w:t xml:space="preserve">главный государственный налоговый инспектор </w:t>
      </w:r>
      <w:r w:rsidRPr="007C5A81">
        <w:rPr>
          <w:szCs w:val="26"/>
        </w:rPr>
        <w:t>вправе или обязан участвовать при подготовке проектов</w:t>
      </w:r>
    </w:p>
    <w:p w:rsidR="00303215" w:rsidRPr="007C5A81" w:rsidRDefault="00303215" w:rsidP="007C5A81">
      <w:pPr>
        <w:pStyle w:val="ConsPlusNormal"/>
        <w:ind w:firstLine="709"/>
        <w:jc w:val="center"/>
        <w:rPr>
          <w:szCs w:val="26"/>
        </w:rPr>
      </w:pPr>
      <w:r w:rsidRPr="007C5A81">
        <w:rPr>
          <w:szCs w:val="26"/>
        </w:rPr>
        <w:t>нормативных правовых актов и (или) проектов</w:t>
      </w:r>
    </w:p>
    <w:p w:rsidR="00303215" w:rsidRPr="007C5A81" w:rsidRDefault="00303215" w:rsidP="007C5A81">
      <w:pPr>
        <w:pStyle w:val="ConsPlusNormal"/>
        <w:ind w:firstLine="709"/>
        <w:jc w:val="center"/>
        <w:rPr>
          <w:szCs w:val="26"/>
        </w:rPr>
      </w:pPr>
      <w:r w:rsidRPr="007C5A81">
        <w:rPr>
          <w:szCs w:val="26"/>
        </w:rPr>
        <w:t>управленческих и иных решений</w:t>
      </w:r>
    </w:p>
    <w:p w:rsidR="00303215" w:rsidRPr="007C5A81" w:rsidRDefault="00303215" w:rsidP="007C5A81">
      <w:pPr>
        <w:pStyle w:val="ConsPlusNormal"/>
        <w:ind w:firstLine="709"/>
        <w:jc w:val="both"/>
        <w:rPr>
          <w:szCs w:val="26"/>
        </w:rPr>
      </w:pPr>
    </w:p>
    <w:p w:rsidR="000F3599" w:rsidRPr="000F3599" w:rsidRDefault="00303215" w:rsidP="003622DA">
      <w:pPr>
        <w:pStyle w:val="ConsPlusNormal"/>
        <w:ind w:firstLine="709"/>
        <w:jc w:val="both"/>
        <w:rPr>
          <w:szCs w:val="26"/>
        </w:rPr>
      </w:pPr>
      <w:r w:rsidRPr="007C5A81">
        <w:rPr>
          <w:szCs w:val="26"/>
        </w:rPr>
        <w:t xml:space="preserve">14. </w:t>
      </w:r>
      <w:r w:rsidR="00BD4B25" w:rsidRPr="007C5A81">
        <w:rPr>
          <w:szCs w:val="26"/>
        </w:rPr>
        <w:t>Главный государственный налоговый инспектор</w:t>
      </w:r>
      <w:r w:rsidRPr="007C5A81">
        <w:rPr>
          <w:szCs w:val="26"/>
        </w:rPr>
        <w:t xml:space="preserve"> в соответствии со своей компетенцией </w:t>
      </w:r>
      <w:r w:rsidR="000F3599" w:rsidRPr="000F3599">
        <w:rPr>
          <w:szCs w:val="26"/>
        </w:rPr>
        <w:t xml:space="preserve">вправе участвовать в подготовке (обсуждении) следующих проектов: </w:t>
      </w:r>
    </w:p>
    <w:p w:rsidR="000F3599" w:rsidRPr="000F3599" w:rsidRDefault="000F3599" w:rsidP="003622DA">
      <w:pPr>
        <w:pStyle w:val="ConsPlusNormal"/>
        <w:ind w:firstLine="709"/>
        <w:jc w:val="both"/>
        <w:rPr>
          <w:szCs w:val="26"/>
        </w:rPr>
      </w:pPr>
      <w:r w:rsidRPr="000F3599">
        <w:rPr>
          <w:szCs w:val="26"/>
        </w:rPr>
        <w:t>-нормативных актов и (или) проектов управленческих и иных решений в части методологического, организационного, информационного и др. обеспечения подготовки соответствующих документов по вопросам Отдела, Управления.</w:t>
      </w:r>
    </w:p>
    <w:p w:rsidR="00BD4B25" w:rsidRPr="007C5A81" w:rsidRDefault="000F3599" w:rsidP="003622DA">
      <w:pPr>
        <w:pStyle w:val="ConsPlusNormal"/>
        <w:ind w:firstLine="709"/>
        <w:jc w:val="both"/>
        <w:rPr>
          <w:rFonts w:eastAsia="Calibri"/>
          <w:szCs w:val="26"/>
        </w:rPr>
      </w:pPr>
      <w:r w:rsidRPr="000F3599">
        <w:rPr>
          <w:szCs w:val="26"/>
        </w:rPr>
        <w:t>- по иным вопросам, в соответствии с указаниями руководителя Управления или заместителя руководителя Управления, курирующего отдел.</w:t>
      </w:r>
    </w:p>
    <w:p w:rsidR="00BD4B25" w:rsidRPr="007C5A81" w:rsidRDefault="00303215" w:rsidP="003622DA">
      <w:pPr>
        <w:pStyle w:val="ConsPlusNormal"/>
        <w:ind w:firstLine="709"/>
        <w:jc w:val="both"/>
        <w:rPr>
          <w:szCs w:val="26"/>
        </w:rPr>
      </w:pPr>
      <w:r w:rsidRPr="007C5A81">
        <w:rPr>
          <w:szCs w:val="26"/>
        </w:rPr>
        <w:t xml:space="preserve">15. </w:t>
      </w:r>
      <w:r w:rsidR="00BD4B25" w:rsidRPr="007C5A81">
        <w:rPr>
          <w:szCs w:val="26"/>
        </w:rPr>
        <w:t>Главный государственный налоговый инспектор</w:t>
      </w:r>
      <w:r w:rsidRPr="007C5A81">
        <w:rPr>
          <w:szCs w:val="26"/>
        </w:rPr>
        <w:t xml:space="preserve"> в соответствии со своей компетенцией обязан участвовать в подготовке (обсуждении) следующих проектов:</w:t>
      </w:r>
    </w:p>
    <w:p w:rsidR="00BD4B25" w:rsidRPr="007C5A81" w:rsidRDefault="00BD4B25" w:rsidP="003622DA">
      <w:pPr>
        <w:spacing w:after="0" w:line="240" w:lineRule="auto"/>
        <w:ind w:firstLine="709"/>
        <w:contextualSpacing w:val="0"/>
        <w:rPr>
          <w:rFonts w:eastAsia="Calibri" w:cs="Times New Roman"/>
          <w:szCs w:val="26"/>
          <w:lang w:eastAsia="ru-RU"/>
        </w:rPr>
      </w:pPr>
      <w:r w:rsidRPr="007C5A81">
        <w:rPr>
          <w:rFonts w:eastAsia="Calibri" w:cs="Times New Roman"/>
          <w:szCs w:val="26"/>
          <w:lang w:eastAsia="ru-RU"/>
        </w:rPr>
        <w:t xml:space="preserve">- положений об </w:t>
      </w:r>
      <w:r w:rsidR="00F664B3" w:rsidRPr="007C5A81">
        <w:rPr>
          <w:rFonts w:eastAsia="Calibri" w:cs="Times New Roman"/>
          <w:szCs w:val="26"/>
          <w:lang w:eastAsia="ru-RU"/>
        </w:rPr>
        <w:t>Управлении и О</w:t>
      </w:r>
      <w:r w:rsidRPr="007C5A81">
        <w:rPr>
          <w:rFonts w:eastAsia="Calibri" w:cs="Times New Roman"/>
          <w:szCs w:val="26"/>
          <w:lang w:eastAsia="ru-RU"/>
        </w:rPr>
        <w:t>тделе;</w:t>
      </w:r>
    </w:p>
    <w:p w:rsidR="00BD4B25" w:rsidRPr="007C5A81" w:rsidRDefault="00BD4B25" w:rsidP="003622DA">
      <w:pPr>
        <w:spacing w:after="0" w:line="240" w:lineRule="auto"/>
        <w:ind w:firstLine="709"/>
        <w:contextualSpacing w:val="0"/>
        <w:rPr>
          <w:rFonts w:eastAsia="Calibri" w:cs="Times New Roman"/>
          <w:szCs w:val="26"/>
          <w:lang w:eastAsia="ru-RU"/>
        </w:rPr>
      </w:pPr>
      <w:r w:rsidRPr="007C5A81">
        <w:rPr>
          <w:rFonts w:eastAsia="Calibri" w:cs="Times New Roman"/>
          <w:szCs w:val="26"/>
          <w:lang w:eastAsia="ru-RU"/>
        </w:rPr>
        <w:t>- графика отпусков гражданских служащих отдела;</w:t>
      </w:r>
    </w:p>
    <w:p w:rsidR="00BD4B25" w:rsidRPr="007C5A81" w:rsidRDefault="00BD4B25" w:rsidP="003622DA">
      <w:pPr>
        <w:spacing w:after="0" w:line="240" w:lineRule="auto"/>
        <w:ind w:firstLine="709"/>
        <w:contextualSpacing w:val="0"/>
        <w:rPr>
          <w:rFonts w:eastAsia="Calibri" w:cs="Times New Roman"/>
          <w:szCs w:val="26"/>
          <w:lang w:eastAsia="ru-RU"/>
        </w:rPr>
      </w:pPr>
      <w:r w:rsidRPr="007C5A81">
        <w:rPr>
          <w:rFonts w:eastAsia="Calibri" w:cs="Times New Roman"/>
          <w:szCs w:val="26"/>
          <w:lang w:eastAsia="ru-RU"/>
        </w:rPr>
        <w:t xml:space="preserve">- иных актов по поручению  руководства </w:t>
      </w:r>
      <w:r w:rsidR="00F664B3" w:rsidRPr="007C5A81">
        <w:rPr>
          <w:rFonts w:eastAsia="Calibri" w:cs="Times New Roman"/>
          <w:szCs w:val="26"/>
          <w:lang w:eastAsia="ru-RU"/>
        </w:rPr>
        <w:t>Управления</w:t>
      </w:r>
      <w:r w:rsidRPr="007C5A81">
        <w:rPr>
          <w:rFonts w:eastAsia="Calibri" w:cs="Times New Roman"/>
          <w:szCs w:val="26"/>
          <w:lang w:eastAsia="ru-RU"/>
        </w:rPr>
        <w:t>.</w:t>
      </w:r>
    </w:p>
    <w:p w:rsidR="00303215" w:rsidRPr="007C5A81" w:rsidRDefault="00303215" w:rsidP="007C5A81">
      <w:pPr>
        <w:pStyle w:val="ConsPlusNormal"/>
        <w:ind w:firstLine="709"/>
        <w:jc w:val="both"/>
        <w:rPr>
          <w:szCs w:val="26"/>
        </w:rPr>
      </w:pPr>
    </w:p>
    <w:p w:rsidR="00303215" w:rsidRPr="007C5A81" w:rsidRDefault="00303215" w:rsidP="007C5A81">
      <w:pPr>
        <w:pStyle w:val="ConsPlusNormal"/>
        <w:ind w:firstLine="709"/>
        <w:jc w:val="center"/>
        <w:outlineLvl w:val="1"/>
        <w:rPr>
          <w:szCs w:val="26"/>
        </w:rPr>
      </w:pPr>
      <w:r w:rsidRPr="007C5A81">
        <w:rPr>
          <w:szCs w:val="26"/>
        </w:rPr>
        <w:t>VI. Сроки и процедуры подготовки, рассмотрения</w:t>
      </w:r>
    </w:p>
    <w:p w:rsidR="00303215" w:rsidRPr="007C5A81" w:rsidRDefault="00303215" w:rsidP="007C5A81">
      <w:pPr>
        <w:pStyle w:val="ConsPlusNormal"/>
        <w:ind w:firstLine="709"/>
        <w:jc w:val="center"/>
        <w:rPr>
          <w:szCs w:val="26"/>
        </w:rPr>
      </w:pPr>
      <w:r w:rsidRPr="007C5A81">
        <w:rPr>
          <w:szCs w:val="26"/>
        </w:rPr>
        <w:t>проектов управленческих и иных решений, порядок</w:t>
      </w:r>
    </w:p>
    <w:p w:rsidR="00303215" w:rsidRPr="007C5A81" w:rsidRDefault="00303215" w:rsidP="007C5A81">
      <w:pPr>
        <w:pStyle w:val="ConsPlusNormal"/>
        <w:ind w:firstLine="709"/>
        <w:jc w:val="center"/>
        <w:rPr>
          <w:szCs w:val="26"/>
        </w:rPr>
      </w:pPr>
      <w:r w:rsidRPr="007C5A81">
        <w:rPr>
          <w:szCs w:val="26"/>
        </w:rPr>
        <w:t>согласования и принятия данных решений</w:t>
      </w:r>
    </w:p>
    <w:p w:rsidR="00303215" w:rsidRPr="007C5A81" w:rsidRDefault="00303215" w:rsidP="007C5A81">
      <w:pPr>
        <w:pStyle w:val="ConsPlusNormal"/>
        <w:ind w:firstLine="709"/>
        <w:jc w:val="both"/>
        <w:rPr>
          <w:szCs w:val="26"/>
        </w:rPr>
      </w:pPr>
    </w:p>
    <w:p w:rsidR="00303215" w:rsidRPr="007C5A81" w:rsidRDefault="00303215" w:rsidP="007C5A81">
      <w:pPr>
        <w:pStyle w:val="ConsPlusNormal"/>
        <w:ind w:firstLine="709"/>
        <w:jc w:val="both"/>
        <w:rPr>
          <w:szCs w:val="26"/>
        </w:rPr>
      </w:pPr>
      <w:r w:rsidRPr="007C5A81">
        <w:rPr>
          <w:szCs w:val="26"/>
        </w:rPr>
        <w:t xml:space="preserve">16. В соответствии со своими должностными обязанностями </w:t>
      </w:r>
      <w:r w:rsidR="00174B4A" w:rsidRPr="007C5A81">
        <w:rPr>
          <w:szCs w:val="26"/>
        </w:rPr>
        <w:t>главный государственный налоговый инспектор</w:t>
      </w:r>
      <w:r w:rsidRPr="007C5A81">
        <w:rPr>
          <w:szCs w:val="26"/>
        </w:rPr>
        <w:t xml:space="preserve"> принимает решения в сроки, установленные законодательными и иными нормативными правовыми актами Российской Федерации.</w:t>
      </w:r>
    </w:p>
    <w:p w:rsidR="00303215" w:rsidRPr="007C5A81" w:rsidRDefault="00303215" w:rsidP="007C5A81">
      <w:pPr>
        <w:pStyle w:val="ConsPlusNormal"/>
        <w:ind w:firstLine="709"/>
        <w:jc w:val="both"/>
        <w:rPr>
          <w:szCs w:val="26"/>
        </w:rPr>
      </w:pPr>
    </w:p>
    <w:p w:rsidR="00303215" w:rsidRPr="007C5A81" w:rsidRDefault="00303215" w:rsidP="007C5A81">
      <w:pPr>
        <w:pStyle w:val="ConsPlusNormal"/>
        <w:ind w:firstLine="709"/>
        <w:jc w:val="center"/>
        <w:outlineLvl w:val="1"/>
        <w:rPr>
          <w:szCs w:val="26"/>
        </w:rPr>
      </w:pPr>
      <w:r w:rsidRPr="007C5A81">
        <w:rPr>
          <w:szCs w:val="26"/>
        </w:rPr>
        <w:t>VII. Порядок служебного взаимодействия</w:t>
      </w:r>
    </w:p>
    <w:p w:rsidR="00303215" w:rsidRPr="007C5A81" w:rsidRDefault="00303215" w:rsidP="007C5A81">
      <w:pPr>
        <w:pStyle w:val="ConsPlusNormal"/>
        <w:ind w:firstLine="709"/>
        <w:jc w:val="both"/>
        <w:rPr>
          <w:szCs w:val="26"/>
        </w:rPr>
      </w:pPr>
    </w:p>
    <w:p w:rsidR="00303215" w:rsidRPr="007C5A81" w:rsidRDefault="00303215" w:rsidP="007C5A81">
      <w:pPr>
        <w:pStyle w:val="ConsPlusNormal"/>
        <w:ind w:firstLine="709"/>
        <w:jc w:val="both"/>
        <w:rPr>
          <w:szCs w:val="26"/>
        </w:rPr>
      </w:pPr>
      <w:r w:rsidRPr="007C5A81">
        <w:rPr>
          <w:szCs w:val="26"/>
        </w:rPr>
        <w:t xml:space="preserve">17. </w:t>
      </w:r>
      <w:proofErr w:type="gramStart"/>
      <w:r w:rsidRPr="007C5A81">
        <w:rPr>
          <w:szCs w:val="26"/>
        </w:rPr>
        <w:t xml:space="preserve">Взаимодействие </w:t>
      </w:r>
      <w:r w:rsidR="00174B4A" w:rsidRPr="007C5A81">
        <w:rPr>
          <w:szCs w:val="26"/>
        </w:rPr>
        <w:t>главного государственного налогового инспектора</w:t>
      </w:r>
      <w:r w:rsidRPr="007C5A81">
        <w:rPr>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7C5A81">
          <w:rPr>
            <w:szCs w:val="26"/>
          </w:rPr>
          <w:t>общих принципов</w:t>
        </w:r>
      </w:hyperlink>
      <w:r w:rsidRPr="007C5A81">
        <w:rPr>
          <w:szCs w:val="26"/>
        </w:rPr>
        <w:t xml:space="preserve"> служебного поведения государственных служащих, утвержденных Указом Президента Российской</w:t>
      </w:r>
      <w:r w:rsidR="00F664B3" w:rsidRPr="007C5A81">
        <w:rPr>
          <w:szCs w:val="26"/>
        </w:rPr>
        <w:t xml:space="preserve"> Федерации от 12.08.2002 N 885 «</w:t>
      </w:r>
      <w:r w:rsidRPr="007C5A81">
        <w:rPr>
          <w:szCs w:val="26"/>
        </w:rPr>
        <w:t>Об утверждении общих принципов служебного поведения государственных служащих</w:t>
      </w:r>
      <w:r w:rsidR="00F664B3" w:rsidRPr="007C5A81">
        <w:rPr>
          <w:szCs w:val="26"/>
        </w:rPr>
        <w:t>»</w:t>
      </w:r>
      <w:r w:rsidRPr="007C5A81">
        <w:rPr>
          <w:szCs w:val="26"/>
        </w:rPr>
        <w:t xml:space="preserve"> (Собрание законодательства Российской Федерации, 2002, N</w:t>
      </w:r>
      <w:proofErr w:type="gramEnd"/>
      <w:r w:rsidRPr="007C5A81">
        <w:rPr>
          <w:szCs w:val="26"/>
        </w:rPr>
        <w:t xml:space="preserve"> </w:t>
      </w:r>
      <w:proofErr w:type="gramStart"/>
      <w:r w:rsidRPr="007C5A81">
        <w:rPr>
          <w:szCs w:val="26"/>
        </w:rPr>
        <w:t xml:space="preserve">33, ст. 3196; 2009, N 29, ст. 3658), и требований к служебному поведению, установленных </w:t>
      </w:r>
      <w:hyperlink r:id="rId13" w:history="1">
        <w:r w:rsidRPr="007C5A81">
          <w:rPr>
            <w:szCs w:val="26"/>
          </w:rPr>
          <w:t>статьей 18</w:t>
        </w:r>
      </w:hyperlink>
      <w:r w:rsidRPr="007C5A81">
        <w:rPr>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03215" w:rsidRPr="007C5A81" w:rsidRDefault="00303215" w:rsidP="007C5A81">
      <w:pPr>
        <w:pStyle w:val="ConsPlusNormal"/>
        <w:ind w:firstLine="709"/>
        <w:jc w:val="both"/>
        <w:rPr>
          <w:szCs w:val="26"/>
        </w:rPr>
      </w:pPr>
    </w:p>
    <w:p w:rsidR="00303215" w:rsidRPr="007C5A81" w:rsidRDefault="00303215" w:rsidP="007C5A81">
      <w:pPr>
        <w:pStyle w:val="ConsPlusNormal"/>
        <w:ind w:firstLine="709"/>
        <w:jc w:val="center"/>
        <w:outlineLvl w:val="1"/>
        <w:rPr>
          <w:szCs w:val="26"/>
        </w:rPr>
      </w:pPr>
      <w:r w:rsidRPr="007C5A81">
        <w:rPr>
          <w:szCs w:val="26"/>
        </w:rPr>
        <w:t>VIII. Перечень государственных услуг, оказываемых</w:t>
      </w:r>
    </w:p>
    <w:p w:rsidR="00303215" w:rsidRPr="007C5A81" w:rsidRDefault="00303215" w:rsidP="007C5A81">
      <w:pPr>
        <w:pStyle w:val="ConsPlusNormal"/>
        <w:ind w:firstLine="709"/>
        <w:jc w:val="center"/>
        <w:rPr>
          <w:szCs w:val="26"/>
        </w:rPr>
      </w:pPr>
      <w:r w:rsidRPr="007C5A81">
        <w:rPr>
          <w:szCs w:val="26"/>
        </w:rPr>
        <w:t xml:space="preserve">гражданам и организациям в соответствии </w:t>
      </w:r>
      <w:proofErr w:type="gramStart"/>
      <w:r w:rsidRPr="007C5A81">
        <w:rPr>
          <w:szCs w:val="26"/>
        </w:rPr>
        <w:t>с</w:t>
      </w:r>
      <w:proofErr w:type="gramEnd"/>
      <w:r w:rsidRPr="007C5A81">
        <w:rPr>
          <w:szCs w:val="26"/>
        </w:rPr>
        <w:t xml:space="preserve"> административным</w:t>
      </w:r>
    </w:p>
    <w:p w:rsidR="00303215" w:rsidRPr="007C5A81" w:rsidRDefault="00303215" w:rsidP="007C5A81">
      <w:pPr>
        <w:pStyle w:val="ConsPlusNormal"/>
        <w:ind w:firstLine="709"/>
        <w:jc w:val="center"/>
        <w:rPr>
          <w:szCs w:val="26"/>
        </w:rPr>
      </w:pPr>
      <w:r w:rsidRPr="007C5A81">
        <w:rPr>
          <w:szCs w:val="26"/>
        </w:rPr>
        <w:t>регламентом Федеральной налоговой службы</w:t>
      </w:r>
    </w:p>
    <w:p w:rsidR="00303215" w:rsidRPr="007C5A81" w:rsidRDefault="00303215" w:rsidP="007C5A81">
      <w:pPr>
        <w:pStyle w:val="ConsPlusNormal"/>
        <w:ind w:firstLine="709"/>
        <w:jc w:val="both"/>
        <w:rPr>
          <w:szCs w:val="26"/>
        </w:rPr>
      </w:pPr>
    </w:p>
    <w:p w:rsidR="00174B4A" w:rsidRPr="007C5A81" w:rsidRDefault="00174B4A" w:rsidP="007C5A81">
      <w:pPr>
        <w:spacing w:after="0" w:line="240" w:lineRule="auto"/>
        <w:ind w:firstLine="709"/>
        <w:contextualSpacing w:val="0"/>
        <w:rPr>
          <w:rFonts w:eastAsia="Calibri" w:cs="Times New Roman"/>
          <w:szCs w:val="26"/>
          <w:lang w:eastAsia="ru-RU"/>
        </w:rPr>
      </w:pPr>
      <w:r w:rsidRPr="007C5A81">
        <w:rPr>
          <w:rFonts w:cs="Times New Roman"/>
          <w:szCs w:val="26"/>
        </w:rPr>
        <w:lastRenderedPageBreak/>
        <w:t>18.</w:t>
      </w:r>
      <w:r w:rsidRPr="007C5A81">
        <w:rPr>
          <w:rFonts w:cs="Times New Roman"/>
          <w:szCs w:val="26"/>
        </w:rPr>
        <w:tab/>
        <w:t xml:space="preserve">В соответствии с замещаемой государственной гражданской должностью и  в </w:t>
      </w:r>
      <w:r w:rsidRPr="007C5A81">
        <w:rPr>
          <w:rFonts w:eastAsia="Calibri" w:cs="Times New Roman"/>
          <w:szCs w:val="26"/>
          <w:lang w:eastAsia="ru-RU"/>
        </w:rPr>
        <w:t>пределах функциональной компетенции, главный государственный налоговый инспектор осуществляет организационное обеспечение оказания следующих видов государственных услуг:</w:t>
      </w:r>
    </w:p>
    <w:p w:rsidR="004B576E" w:rsidRPr="007C5A81" w:rsidRDefault="004B576E" w:rsidP="007C5A81">
      <w:pPr>
        <w:spacing w:after="0" w:line="240" w:lineRule="auto"/>
        <w:ind w:firstLine="709"/>
        <w:contextualSpacing w:val="0"/>
        <w:rPr>
          <w:rFonts w:eastAsia="Calibri" w:cs="Times New Roman"/>
          <w:szCs w:val="26"/>
          <w:lang w:eastAsia="ru-RU"/>
        </w:rPr>
      </w:pPr>
      <w:r w:rsidRPr="007C5A81">
        <w:rPr>
          <w:rFonts w:eastAsia="Calibri" w:cs="Times New Roman"/>
          <w:szCs w:val="26"/>
          <w:lang w:eastAsia="ru-RU"/>
        </w:rPr>
        <w:t xml:space="preserve">- обеспечение </w:t>
      </w:r>
      <w:proofErr w:type="gramStart"/>
      <w:r w:rsidRPr="007C5A81">
        <w:rPr>
          <w:rFonts w:eastAsia="Calibri" w:cs="Times New Roman"/>
          <w:szCs w:val="26"/>
          <w:lang w:eastAsia="ru-RU"/>
        </w:rPr>
        <w:t>контроля за</w:t>
      </w:r>
      <w:proofErr w:type="gramEnd"/>
      <w:r w:rsidRPr="007C5A81">
        <w:rPr>
          <w:rFonts w:eastAsia="Calibri" w:cs="Times New Roman"/>
          <w:szCs w:val="26"/>
          <w:lang w:eastAsia="ru-RU"/>
        </w:rPr>
        <w:t xml:space="preserve"> соблюдением законодательства о налогах и сборах, правильностью исчисления, полнотой и своевременностью уплаты налога на добавленную стоимость налогоплательщиками (налоговыми агентами), в том числе полнотой применения налоговых санкций;</w:t>
      </w:r>
    </w:p>
    <w:p w:rsidR="004B576E" w:rsidRPr="007C5A81" w:rsidRDefault="004B576E" w:rsidP="007C5A81">
      <w:pPr>
        <w:spacing w:after="0" w:line="240" w:lineRule="auto"/>
        <w:ind w:firstLine="709"/>
        <w:contextualSpacing w:val="0"/>
        <w:rPr>
          <w:rFonts w:eastAsia="Calibri" w:cs="Times New Roman"/>
          <w:szCs w:val="26"/>
          <w:lang w:eastAsia="ru-RU"/>
        </w:rPr>
      </w:pPr>
      <w:r w:rsidRPr="007C5A81">
        <w:rPr>
          <w:rFonts w:eastAsia="Calibri" w:cs="Times New Roman"/>
          <w:szCs w:val="26"/>
          <w:lang w:eastAsia="ru-RU"/>
        </w:rPr>
        <w:t>- участие в проведении разъяснительной работы Управления;</w:t>
      </w:r>
    </w:p>
    <w:p w:rsidR="00303215" w:rsidRPr="007C5A81" w:rsidRDefault="004B576E" w:rsidP="007C5A81">
      <w:pPr>
        <w:spacing w:after="0" w:line="240" w:lineRule="auto"/>
        <w:ind w:firstLine="709"/>
        <w:contextualSpacing w:val="0"/>
        <w:rPr>
          <w:rFonts w:eastAsia="Calibri" w:cs="Times New Roman"/>
          <w:szCs w:val="26"/>
          <w:lang w:eastAsia="ru-RU"/>
        </w:rPr>
      </w:pPr>
      <w:r w:rsidRPr="007C5A81">
        <w:rPr>
          <w:rFonts w:eastAsia="Calibri" w:cs="Times New Roman"/>
          <w:szCs w:val="26"/>
          <w:lang w:eastAsia="ru-RU"/>
        </w:rPr>
        <w:t>- иные услуги.</w:t>
      </w:r>
    </w:p>
    <w:p w:rsidR="00303215" w:rsidRPr="007C5A81" w:rsidRDefault="00303215" w:rsidP="007C5A81">
      <w:pPr>
        <w:pStyle w:val="ConsPlusNormal"/>
        <w:ind w:firstLine="709"/>
        <w:jc w:val="both"/>
        <w:rPr>
          <w:szCs w:val="26"/>
        </w:rPr>
      </w:pPr>
    </w:p>
    <w:p w:rsidR="00303215" w:rsidRPr="007C5A81" w:rsidRDefault="00303215" w:rsidP="007C5A81">
      <w:pPr>
        <w:pStyle w:val="ConsPlusNormal"/>
        <w:ind w:firstLine="709"/>
        <w:jc w:val="center"/>
        <w:outlineLvl w:val="1"/>
        <w:rPr>
          <w:szCs w:val="26"/>
        </w:rPr>
      </w:pPr>
      <w:r w:rsidRPr="007C5A81">
        <w:rPr>
          <w:szCs w:val="26"/>
        </w:rPr>
        <w:t>IX. Показатели эффективности и результативности</w:t>
      </w:r>
    </w:p>
    <w:p w:rsidR="00303215" w:rsidRPr="007C5A81" w:rsidRDefault="00303215" w:rsidP="007C5A81">
      <w:pPr>
        <w:pStyle w:val="ConsPlusNormal"/>
        <w:ind w:firstLine="709"/>
        <w:jc w:val="center"/>
        <w:rPr>
          <w:szCs w:val="26"/>
        </w:rPr>
      </w:pPr>
      <w:r w:rsidRPr="007C5A81">
        <w:rPr>
          <w:szCs w:val="26"/>
        </w:rPr>
        <w:t>профессиональной служебной деятельности</w:t>
      </w:r>
    </w:p>
    <w:p w:rsidR="00303215" w:rsidRPr="007C5A81" w:rsidRDefault="00303215" w:rsidP="007C5A81">
      <w:pPr>
        <w:pStyle w:val="ConsPlusNormal"/>
        <w:ind w:firstLine="709"/>
        <w:jc w:val="both"/>
        <w:rPr>
          <w:szCs w:val="26"/>
        </w:rPr>
      </w:pPr>
    </w:p>
    <w:p w:rsidR="00D11A28" w:rsidRPr="007C5A81" w:rsidRDefault="00D11A28" w:rsidP="007C5A81">
      <w:pPr>
        <w:pStyle w:val="a3"/>
        <w:numPr>
          <w:ilvl w:val="0"/>
          <w:numId w:val="3"/>
        </w:numPr>
        <w:ind w:left="0" w:firstLine="709"/>
        <w:contextualSpacing w:val="0"/>
        <w:jc w:val="both"/>
        <w:rPr>
          <w:sz w:val="26"/>
          <w:szCs w:val="26"/>
        </w:rPr>
      </w:pPr>
      <w:r w:rsidRPr="007C5A81">
        <w:rPr>
          <w:sz w:val="26"/>
          <w:szCs w:val="26"/>
        </w:rPr>
        <w:t>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D11A28" w:rsidRPr="007C5A81" w:rsidRDefault="00D11A28" w:rsidP="007C5A81">
      <w:pPr>
        <w:spacing w:after="0" w:line="240" w:lineRule="auto"/>
        <w:ind w:firstLine="709"/>
        <w:contextualSpacing w:val="0"/>
        <w:rPr>
          <w:rFonts w:eastAsia="Calibri" w:cs="Times New Roman"/>
          <w:szCs w:val="26"/>
          <w:lang w:eastAsia="ru-RU"/>
        </w:rPr>
      </w:pPr>
      <w:r w:rsidRPr="007C5A81">
        <w:rPr>
          <w:rFonts w:eastAsia="Calibri" w:cs="Times New Roman"/>
          <w:szCs w:val="26"/>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11A28" w:rsidRPr="007C5A81" w:rsidRDefault="00D11A28" w:rsidP="007C5A81">
      <w:pPr>
        <w:spacing w:after="0" w:line="240" w:lineRule="auto"/>
        <w:ind w:firstLine="709"/>
        <w:contextualSpacing w:val="0"/>
        <w:rPr>
          <w:rFonts w:eastAsia="Calibri" w:cs="Times New Roman"/>
          <w:szCs w:val="26"/>
          <w:lang w:eastAsia="ru-RU"/>
        </w:rPr>
      </w:pPr>
      <w:r w:rsidRPr="007C5A81">
        <w:rPr>
          <w:rFonts w:eastAsia="Calibri" w:cs="Times New Roman"/>
          <w:szCs w:val="26"/>
          <w:lang w:eastAsia="ru-RU"/>
        </w:rPr>
        <w:t>- своевременности и оперативности выполнения поручений;</w:t>
      </w:r>
    </w:p>
    <w:p w:rsidR="00D11A28" w:rsidRPr="007C5A81" w:rsidRDefault="00D11A28" w:rsidP="007C5A81">
      <w:pPr>
        <w:spacing w:after="0" w:line="240" w:lineRule="auto"/>
        <w:ind w:firstLine="709"/>
        <w:contextualSpacing w:val="0"/>
        <w:rPr>
          <w:rFonts w:eastAsia="Calibri" w:cs="Times New Roman"/>
          <w:szCs w:val="26"/>
          <w:lang w:eastAsia="ru-RU"/>
        </w:rPr>
      </w:pPr>
      <w:r w:rsidRPr="007C5A81">
        <w:rPr>
          <w:rFonts w:eastAsia="Calibri" w:cs="Times New Roman"/>
          <w:szCs w:val="26"/>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11A28" w:rsidRPr="007C5A81" w:rsidRDefault="00D11A28" w:rsidP="007C5A81">
      <w:pPr>
        <w:spacing w:after="0" w:line="240" w:lineRule="auto"/>
        <w:ind w:firstLine="709"/>
        <w:contextualSpacing w:val="0"/>
        <w:rPr>
          <w:rFonts w:eastAsia="Calibri" w:cs="Times New Roman"/>
          <w:szCs w:val="26"/>
          <w:lang w:eastAsia="ru-RU"/>
        </w:rPr>
      </w:pPr>
      <w:r w:rsidRPr="007C5A81">
        <w:rPr>
          <w:rFonts w:eastAsia="Calibri" w:cs="Times New Roman"/>
          <w:szCs w:val="26"/>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11A28" w:rsidRPr="007C5A81" w:rsidRDefault="00D11A28" w:rsidP="007C5A81">
      <w:pPr>
        <w:spacing w:after="0" w:line="240" w:lineRule="auto"/>
        <w:ind w:firstLine="709"/>
        <w:contextualSpacing w:val="0"/>
        <w:rPr>
          <w:rFonts w:eastAsia="Calibri" w:cs="Times New Roman"/>
          <w:szCs w:val="26"/>
          <w:lang w:eastAsia="ru-RU"/>
        </w:rPr>
      </w:pPr>
      <w:r w:rsidRPr="007C5A81">
        <w:rPr>
          <w:rFonts w:eastAsia="Calibri" w:cs="Times New Roman"/>
          <w:szCs w:val="26"/>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11A28" w:rsidRPr="007C5A81" w:rsidRDefault="00D11A28" w:rsidP="007C5A81">
      <w:pPr>
        <w:spacing w:after="0" w:line="240" w:lineRule="auto"/>
        <w:ind w:firstLine="709"/>
        <w:contextualSpacing w:val="0"/>
        <w:rPr>
          <w:rFonts w:eastAsia="Calibri" w:cs="Times New Roman"/>
          <w:szCs w:val="26"/>
          <w:lang w:eastAsia="ru-RU"/>
        </w:rPr>
      </w:pPr>
      <w:r w:rsidRPr="007C5A81">
        <w:rPr>
          <w:rFonts w:eastAsia="Calibri" w:cs="Times New Roman"/>
          <w:szCs w:val="26"/>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11A28" w:rsidRPr="007C5A81" w:rsidRDefault="00D11A28" w:rsidP="007C5A81">
      <w:pPr>
        <w:spacing w:after="0" w:line="240" w:lineRule="auto"/>
        <w:ind w:firstLine="709"/>
        <w:contextualSpacing w:val="0"/>
        <w:rPr>
          <w:rFonts w:eastAsia="Calibri" w:cs="Times New Roman"/>
          <w:szCs w:val="26"/>
          <w:lang w:eastAsia="ru-RU"/>
        </w:rPr>
      </w:pPr>
      <w:r w:rsidRPr="007C5A81">
        <w:rPr>
          <w:rFonts w:eastAsia="Calibri" w:cs="Times New Roman"/>
          <w:szCs w:val="26"/>
          <w:lang w:eastAsia="ru-RU"/>
        </w:rPr>
        <w:t>- осознанию ответственности за последствия своих действий, принимаемых решений.</w:t>
      </w:r>
    </w:p>
    <w:p w:rsidR="00B72774" w:rsidRPr="007C5A81" w:rsidRDefault="00B72774" w:rsidP="007C5A81">
      <w:pPr>
        <w:pStyle w:val="ConsPlusNormal"/>
        <w:jc w:val="both"/>
        <w:rPr>
          <w:szCs w:val="26"/>
        </w:rPr>
      </w:pPr>
    </w:p>
    <w:p w:rsidR="00D11A28" w:rsidRPr="00B72774" w:rsidRDefault="00D11A28" w:rsidP="00387232">
      <w:pPr>
        <w:pStyle w:val="ConsPlusNormal"/>
        <w:spacing w:line="276" w:lineRule="auto"/>
        <w:jc w:val="both"/>
        <w:rPr>
          <w:szCs w:val="26"/>
        </w:rPr>
      </w:pPr>
      <w:bookmarkStart w:id="0" w:name="_GoBack"/>
      <w:bookmarkEnd w:id="0"/>
    </w:p>
    <w:sectPr w:rsidR="00D11A28" w:rsidRPr="00B72774" w:rsidSect="000F7B36">
      <w:headerReference w:type="default" r:id="rId14"/>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0F4" w:rsidRDefault="00F620F4" w:rsidP="000F7B36">
      <w:pPr>
        <w:spacing w:after="0" w:line="240" w:lineRule="auto"/>
      </w:pPr>
      <w:r>
        <w:separator/>
      </w:r>
    </w:p>
  </w:endnote>
  <w:endnote w:type="continuationSeparator" w:id="0">
    <w:p w:rsidR="00F620F4" w:rsidRDefault="00F620F4" w:rsidP="000F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0F4" w:rsidRDefault="00F620F4" w:rsidP="000F7B36">
      <w:pPr>
        <w:spacing w:after="0" w:line="240" w:lineRule="auto"/>
      </w:pPr>
      <w:r>
        <w:separator/>
      </w:r>
    </w:p>
  </w:footnote>
  <w:footnote w:type="continuationSeparator" w:id="0">
    <w:p w:rsidR="00F620F4" w:rsidRDefault="00F620F4" w:rsidP="000F7B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454265"/>
      <w:docPartObj>
        <w:docPartGallery w:val="Page Numbers (Top of Page)"/>
        <w:docPartUnique/>
      </w:docPartObj>
    </w:sdtPr>
    <w:sdtEndPr/>
    <w:sdtContent>
      <w:p w:rsidR="00B72774" w:rsidRDefault="00B72774">
        <w:pPr>
          <w:pStyle w:val="a9"/>
          <w:jc w:val="center"/>
        </w:pPr>
        <w:r>
          <w:fldChar w:fldCharType="begin"/>
        </w:r>
        <w:r>
          <w:instrText>PAGE   \* MERGEFORMAT</w:instrText>
        </w:r>
        <w:r>
          <w:fldChar w:fldCharType="separate"/>
        </w:r>
        <w:r w:rsidR="00D10EA7">
          <w:rPr>
            <w:noProof/>
          </w:rPr>
          <w:t>10</w:t>
        </w:r>
        <w:r>
          <w:fldChar w:fldCharType="end"/>
        </w:r>
      </w:p>
    </w:sdtContent>
  </w:sdt>
  <w:p w:rsidR="00B72774" w:rsidRDefault="00B7277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0FF4"/>
    <w:multiLevelType w:val="hybridMultilevel"/>
    <w:tmpl w:val="5DF84870"/>
    <w:lvl w:ilvl="0" w:tplc="FCC0E00C">
      <w:start w:val="1"/>
      <w:numFmt w:val="decimal"/>
      <w:lvlText w:val="11.5.%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66E2DFE"/>
    <w:multiLevelType w:val="hybridMultilevel"/>
    <w:tmpl w:val="69B00324"/>
    <w:lvl w:ilvl="0" w:tplc="7908BBC6">
      <w:start w:val="1"/>
      <w:numFmt w:val="decimal"/>
      <w:lvlText w:val="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DB2BD4"/>
    <w:multiLevelType w:val="hybridMultilevel"/>
    <w:tmpl w:val="55483EDA"/>
    <w:lvl w:ilvl="0" w:tplc="D9F05610">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A6549E8"/>
    <w:multiLevelType w:val="hybridMultilevel"/>
    <w:tmpl w:val="2E8AABD6"/>
    <w:lvl w:ilvl="0" w:tplc="743EEC50">
      <w:start w:val="1"/>
      <w:numFmt w:val="decimal"/>
      <w:lvlText w:val="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B151924"/>
    <w:multiLevelType w:val="hybridMultilevel"/>
    <w:tmpl w:val="5F5A86F2"/>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B303526"/>
    <w:multiLevelType w:val="hybridMultilevel"/>
    <w:tmpl w:val="86FE3392"/>
    <w:lvl w:ilvl="0" w:tplc="01DA416C">
      <w:start w:val="1"/>
      <w:numFmt w:val="decimal"/>
      <w:lvlText w:val="0.%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43E0BDA"/>
    <w:multiLevelType w:val="hybridMultilevel"/>
    <w:tmpl w:val="2FA64814"/>
    <w:lvl w:ilvl="0" w:tplc="C88C1710">
      <w:start w:val="1"/>
      <w:numFmt w:val="decimal"/>
      <w:lvlText w:val="4.%1."/>
      <w:lvlJc w:val="left"/>
      <w:pPr>
        <w:ind w:left="142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4351812"/>
    <w:multiLevelType w:val="hybridMultilevel"/>
    <w:tmpl w:val="3514CF94"/>
    <w:lvl w:ilvl="0" w:tplc="4F422B56">
      <w:start w:val="1"/>
      <w:numFmt w:val="decimal"/>
      <w:lvlText w:val="6.%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41897765"/>
    <w:multiLevelType w:val="hybridMultilevel"/>
    <w:tmpl w:val="583A4424"/>
    <w:lvl w:ilvl="0" w:tplc="14149304">
      <w:start w:val="1"/>
      <w:numFmt w:val="decimal"/>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CF7F05"/>
    <w:multiLevelType w:val="hybridMultilevel"/>
    <w:tmpl w:val="4EA21052"/>
    <w:lvl w:ilvl="0" w:tplc="9C24C054">
      <w:start w:val="1"/>
      <w:numFmt w:val="decimal"/>
      <w:lvlText w:val="4.%1."/>
      <w:lvlJc w:val="left"/>
      <w:pPr>
        <w:ind w:left="1429" w:hanging="360"/>
      </w:pPr>
      <w:rPr>
        <w:rFonts w:ascii="Times New Roman" w:hAnsi="Times New Roman" w:cs="Times New Roman" w:hint="default"/>
        <w:b w:val="0"/>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57232A"/>
    <w:multiLevelType w:val="hybridMultilevel"/>
    <w:tmpl w:val="53D22246"/>
    <w:lvl w:ilvl="0" w:tplc="68ECBB58">
      <w:start w:val="1"/>
      <w:numFmt w:val="decimal"/>
      <w:lvlText w:val="12.%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97112F8"/>
    <w:multiLevelType w:val="hybridMultilevel"/>
    <w:tmpl w:val="07186E86"/>
    <w:lvl w:ilvl="0" w:tplc="8CFC0A6A">
      <w:start w:val="1"/>
      <w:numFmt w:val="decimal"/>
      <w:lvlText w:val="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E4F5648"/>
    <w:multiLevelType w:val="hybridMultilevel"/>
    <w:tmpl w:val="6376FBC0"/>
    <w:lvl w:ilvl="0" w:tplc="7C2ABE6A">
      <w:start w:val="19"/>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ED268B7"/>
    <w:multiLevelType w:val="hybridMultilevel"/>
    <w:tmpl w:val="CAAA8C40"/>
    <w:lvl w:ilvl="0" w:tplc="0419000F">
      <w:start w:val="1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nsid w:val="74B0568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49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15"/>
  </w:num>
  <w:num w:numId="3">
    <w:abstractNumId w:val="14"/>
  </w:num>
  <w:num w:numId="4">
    <w:abstractNumId w:val="4"/>
  </w:num>
  <w:num w:numId="5">
    <w:abstractNumId w:val="6"/>
  </w:num>
  <w:num w:numId="6">
    <w:abstractNumId w:val="0"/>
  </w:num>
  <w:num w:numId="7">
    <w:abstractNumId w:val="1"/>
  </w:num>
  <w:num w:numId="8">
    <w:abstractNumId w:val="3"/>
  </w:num>
  <w:num w:numId="9">
    <w:abstractNumId w:val="10"/>
  </w:num>
  <w:num w:numId="10">
    <w:abstractNumId w:val="7"/>
  </w:num>
  <w:num w:numId="11">
    <w:abstractNumId w:val="2"/>
  </w:num>
  <w:num w:numId="12">
    <w:abstractNumId w:val="8"/>
  </w:num>
  <w:num w:numId="13">
    <w:abstractNumId w:val="11"/>
  </w:num>
  <w:num w:numId="14">
    <w:abstractNumId w:val="9"/>
  </w:num>
  <w:num w:numId="15">
    <w:abstractNumId w:val="13"/>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215"/>
    <w:rsid w:val="000248BC"/>
    <w:rsid w:val="00027A54"/>
    <w:rsid w:val="00035A85"/>
    <w:rsid w:val="0004793D"/>
    <w:rsid w:val="0008346E"/>
    <w:rsid w:val="000A4571"/>
    <w:rsid w:val="000A4CBE"/>
    <w:rsid w:val="000B5871"/>
    <w:rsid w:val="000C5BEC"/>
    <w:rsid w:val="000F3599"/>
    <w:rsid w:val="000F7B36"/>
    <w:rsid w:val="001063A4"/>
    <w:rsid w:val="00126FEB"/>
    <w:rsid w:val="00152CB6"/>
    <w:rsid w:val="00174B4A"/>
    <w:rsid w:val="00216CB4"/>
    <w:rsid w:val="00225FBC"/>
    <w:rsid w:val="00255E08"/>
    <w:rsid w:val="00263C34"/>
    <w:rsid w:val="00271567"/>
    <w:rsid w:val="00292E05"/>
    <w:rsid w:val="002A0FB2"/>
    <w:rsid w:val="002A1D4C"/>
    <w:rsid w:val="002A2F76"/>
    <w:rsid w:val="002B4910"/>
    <w:rsid w:val="002E6464"/>
    <w:rsid w:val="00303215"/>
    <w:rsid w:val="003212CB"/>
    <w:rsid w:val="003353FC"/>
    <w:rsid w:val="003622DA"/>
    <w:rsid w:val="00364D48"/>
    <w:rsid w:val="0036599A"/>
    <w:rsid w:val="003722A3"/>
    <w:rsid w:val="00387232"/>
    <w:rsid w:val="003966C7"/>
    <w:rsid w:val="003A5AFA"/>
    <w:rsid w:val="003C0441"/>
    <w:rsid w:val="003E472D"/>
    <w:rsid w:val="003F40FA"/>
    <w:rsid w:val="00452D47"/>
    <w:rsid w:val="00455F6B"/>
    <w:rsid w:val="00471024"/>
    <w:rsid w:val="004729DA"/>
    <w:rsid w:val="004A6E04"/>
    <w:rsid w:val="004B576E"/>
    <w:rsid w:val="004B5A38"/>
    <w:rsid w:val="004C6958"/>
    <w:rsid w:val="005218FC"/>
    <w:rsid w:val="00563754"/>
    <w:rsid w:val="00597257"/>
    <w:rsid w:val="005E2680"/>
    <w:rsid w:val="00616E45"/>
    <w:rsid w:val="00674D38"/>
    <w:rsid w:val="006A3BF1"/>
    <w:rsid w:val="006B6A7C"/>
    <w:rsid w:val="00712294"/>
    <w:rsid w:val="00774DC2"/>
    <w:rsid w:val="00793133"/>
    <w:rsid w:val="0079760F"/>
    <w:rsid w:val="007C5A81"/>
    <w:rsid w:val="007E61A4"/>
    <w:rsid w:val="00863F93"/>
    <w:rsid w:val="008B217D"/>
    <w:rsid w:val="008F02F1"/>
    <w:rsid w:val="009735D3"/>
    <w:rsid w:val="00976B26"/>
    <w:rsid w:val="009803FA"/>
    <w:rsid w:val="009B5474"/>
    <w:rsid w:val="00A1338D"/>
    <w:rsid w:val="00A164A2"/>
    <w:rsid w:val="00A40915"/>
    <w:rsid w:val="00A91960"/>
    <w:rsid w:val="00AC012F"/>
    <w:rsid w:val="00B207C1"/>
    <w:rsid w:val="00B224F4"/>
    <w:rsid w:val="00B34867"/>
    <w:rsid w:val="00B72774"/>
    <w:rsid w:val="00B73FC4"/>
    <w:rsid w:val="00BA6095"/>
    <w:rsid w:val="00BB65CF"/>
    <w:rsid w:val="00BD4B25"/>
    <w:rsid w:val="00C35367"/>
    <w:rsid w:val="00C41A22"/>
    <w:rsid w:val="00C5325C"/>
    <w:rsid w:val="00C5463A"/>
    <w:rsid w:val="00C81A64"/>
    <w:rsid w:val="00CB50C4"/>
    <w:rsid w:val="00CE5098"/>
    <w:rsid w:val="00D06E63"/>
    <w:rsid w:val="00D10EA7"/>
    <w:rsid w:val="00D11A28"/>
    <w:rsid w:val="00D52D46"/>
    <w:rsid w:val="00D537A8"/>
    <w:rsid w:val="00D54F6D"/>
    <w:rsid w:val="00DB4420"/>
    <w:rsid w:val="00DE718F"/>
    <w:rsid w:val="00DE79B1"/>
    <w:rsid w:val="00E33A4B"/>
    <w:rsid w:val="00E60F11"/>
    <w:rsid w:val="00E85804"/>
    <w:rsid w:val="00F620F4"/>
    <w:rsid w:val="00F664B3"/>
    <w:rsid w:val="00FA3377"/>
    <w:rsid w:val="00FB07F2"/>
    <w:rsid w:val="00FF0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6C7"/>
    <w:pPr>
      <w:spacing w:after="360"/>
      <w:contextualSpacing/>
      <w:jc w:val="both"/>
    </w:pPr>
    <w:rPr>
      <w:rFonts w:ascii="Times New Roman" w:hAnsi="Times New Roman"/>
      <w:sz w:val="26"/>
    </w:rPr>
  </w:style>
  <w:style w:type="paragraph" w:styleId="1">
    <w:name w:val="heading 1"/>
    <w:basedOn w:val="a"/>
    <w:next w:val="a"/>
    <w:link w:val="10"/>
    <w:uiPriority w:val="9"/>
    <w:qFormat/>
    <w:rsid w:val="000B58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164A2"/>
    <w:pPr>
      <w:keepNext/>
      <w:spacing w:before="240" w:after="60" w:line="240" w:lineRule="auto"/>
      <w:contextualSpacing w:val="0"/>
      <w:jc w:val="left"/>
      <w:outlineLvl w:val="1"/>
    </w:pPr>
    <w:rPr>
      <w:rFonts w:ascii="Arial" w:eastAsia="Times New Roman" w:hAnsi="Arial" w:cs="Arial"/>
      <w:b/>
      <w:bCs/>
      <w:i/>
      <w:iCs/>
      <w:sz w:val="28"/>
      <w:szCs w:val="28"/>
      <w:lang w:eastAsia="ru-RU"/>
    </w:rPr>
  </w:style>
  <w:style w:type="paragraph" w:styleId="5">
    <w:name w:val="heading 5"/>
    <w:basedOn w:val="a"/>
    <w:next w:val="a"/>
    <w:link w:val="50"/>
    <w:uiPriority w:val="9"/>
    <w:semiHidden/>
    <w:unhideWhenUsed/>
    <w:qFormat/>
    <w:rsid w:val="003C044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3215"/>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rsid w:val="003032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03215"/>
    <w:pPr>
      <w:widowControl w:val="0"/>
      <w:autoSpaceDE w:val="0"/>
      <w:autoSpaceDN w:val="0"/>
      <w:spacing w:after="0" w:line="240" w:lineRule="auto"/>
    </w:pPr>
    <w:rPr>
      <w:rFonts w:ascii="Times New Roman" w:eastAsia="Times New Roman" w:hAnsi="Times New Roman" w:cs="Times New Roman"/>
      <w:b/>
      <w:sz w:val="26"/>
      <w:szCs w:val="20"/>
      <w:lang w:eastAsia="ru-RU"/>
    </w:rPr>
  </w:style>
  <w:style w:type="paragraph" w:customStyle="1" w:styleId="ConsPlusTitlePage">
    <w:name w:val="ConsPlusTitlePage"/>
    <w:rsid w:val="0030321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link w:val="a4"/>
    <w:uiPriority w:val="34"/>
    <w:qFormat/>
    <w:rsid w:val="00597257"/>
    <w:pPr>
      <w:spacing w:after="0" w:line="240" w:lineRule="auto"/>
      <w:ind w:left="720"/>
      <w:jc w:val="left"/>
    </w:pPr>
    <w:rPr>
      <w:rFonts w:eastAsia="Calibri" w:cs="Times New Roman"/>
      <w:sz w:val="24"/>
      <w:szCs w:val="24"/>
      <w:lang w:eastAsia="ru-RU"/>
    </w:rPr>
  </w:style>
  <w:style w:type="character" w:customStyle="1" w:styleId="a4">
    <w:name w:val="Абзац списка Знак"/>
    <w:link w:val="a3"/>
    <w:uiPriority w:val="34"/>
    <w:locked/>
    <w:rsid w:val="00597257"/>
    <w:rPr>
      <w:rFonts w:ascii="Times New Roman" w:eastAsia="Calibri" w:hAnsi="Times New Roman" w:cs="Times New Roman"/>
      <w:sz w:val="24"/>
      <w:szCs w:val="24"/>
      <w:lang w:eastAsia="ru-RU"/>
    </w:rPr>
  </w:style>
  <w:style w:type="paragraph" w:customStyle="1" w:styleId="a5">
    <w:name w:val="Нормальный (таблица)"/>
    <w:basedOn w:val="a"/>
    <w:next w:val="a"/>
    <w:rsid w:val="003212CB"/>
    <w:pPr>
      <w:widowControl w:val="0"/>
      <w:autoSpaceDE w:val="0"/>
      <w:autoSpaceDN w:val="0"/>
      <w:adjustRightInd w:val="0"/>
      <w:spacing w:after="0" w:line="240" w:lineRule="auto"/>
      <w:contextualSpacing w:val="0"/>
    </w:pPr>
    <w:rPr>
      <w:rFonts w:ascii="Arial" w:eastAsia="Calibri" w:hAnsi="Arial" w:cs="Times New Roman"/>
      <w:sz w:val="24"/>
      <w:szCs w:val="24"/>
      <w:lang w:eastAsia="ru-RU"/>
    </w:rPr>
  </w:style>
  <w:style w:type="paragraph" w:styleId="a6">
    <w:name w:val="No Spacing"/>
    <w:link w:val="a7"/>
    <w:uiPriority w:val="1"/>
    <w:qFormat/>
    <w:rsid w:val="00FF050B"/>
    <w:pPr>
      <w:spacing w:after="0" w:line="240" w:lineRule="auto"/>
    </w:pPr>
    <w:rPr>
      <w:rFonts w:ascii="Calibri" w:eastAsia="Times New Roman" w:hAnsi="Calibri" w:cs="Times New Roman"/>
      <w:lang w:val="en-US" w:bidi="en-US"/>
    </w:rPr>
  </w:style>
  <w:style w:type="character" w:customStyle="1" w:styleId="a7">
    <w:name w:val="Без интервала Знак"/>
    <w:link w:val="a6"/>
    <w:uiPriority w:val="1"/>
    <w:rsid w:val="00FF050B"/>
    <w:rPr>
      <w:rFonts w:ascii="Calibri" w:eastAsia="Times New Roman" w:hAnsi="Calibri" w:cs="Times New Roman"/>
      <w:lang w:val="en-US" w:bidi="en-US"/>
    </w:rPr>
  </w:style>
  <w:style w:type="character" w:customStyle="1" w:styleId="50">
    <w:name w:val="Заголовок 5 Знак"/>
    <w:basedOn w:val="a0"/>
    <w:link w:val="5"/>
    <w:uiPriority w:val="9"/>
    <w:rsid w:val="003C0441"/>
    <w:rPr>
      <w:rFonts w:asciiTheme="majorHAnsi" w:eastAsiaTheme="majorEastAsia" w:hAnsiTheme="majorHAnsi" w:cstheme="majorBidi"/>
      <w:color w:val="243F60" w:themeColor="accent1" w:themeShade="7F"/>
      <w:sz w:val="26"/>
    </w:rPr>
  </w:style>
  <w:style w:type="character" w:customStyle="1" w:styleId="10">
    <w:name w:val="Заголовок 1 Знак"/>
    <w:basedOn w:val="a0"/>
    <w:link w:val="1"/>
    <w:uiPriority w:val="9"/>
    <w:rsid w:val="000B5871"/>
    <w:rPr>
      <w:rFonts w:asciiTheme="majorHAnsi" w:eastAsiaTheme="majorEastAsia" w:hAnsiTheme="majorHAnsi" w:cstheme="majorBidi"/>
      <w:b/>
      <w:bCs/>
      <w:color w:val="365F91" w:themeColor="accent1" w:themeShade="BF"/>
      <w:sz w:val="28"/>
      <w:szCs w:val="28"/>
    </w:rPr>
  </w:style>
  <w:style w:type="paragraph" w:customStyle="1" w:styleId="a8">
    <w:name w:val="Таблицы (моноширинный)"/>
    <w:basedOn w:val="a"/>
    <w:next w:val="a"/>
    <w:rsid w:val="000A4CBE"/>
    <w:pPr>
      <w:widowControl w:val="0"/>
      <w:autoSpaceDE w:val="0"/>
      <w:autoSpaceDN w:val="0"/>
      <w:adjustRightInd w:val="0"/>
      <w:spacing w:after="0" w:line="240" w:lineRule="auto"/>
      <w:contextualSpacing w:val="0"/>
    </w:pPr>
    <w:rPr>
      <w:rFonts w:ascii="Courier New" w:eastAsia="Calibri" w:hAnsi="Courier New" w:cs="Courier New"/>
      <w:sz w:val="24"/>
      <w:szCs w:val="24"/>
      <w:lang w:eastAsia="ru-RU"/>
    </w:rPr>
  </w:style>
  <w:style w:type="paragraph" w:styleId="a9">
    <w:name w:val="header"/>
    <w:basedOn w:val="a"/>
    <w:link w:val="aa"/>
    <w:uiPriority w:val="99"/>
    <w:unhideWhenUsed/>
    <w:rsid w:val="000F7B3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F7B36"/>
    <w:rPr>
      <w:rFonts w:ascii="Times New Roman" w:hAnsi="Times New Roman"/>
      <w:sz w:val="26"/>
    </w:rPr>
  </w:style>
  <w:style w:type="paragraph" w:styleId="ab">
    <w:name w:val="footer"/>
    <w:basedOn w:val="a"/>
    <w:link w:val="ac"/>
    <w:uiPriority w:val="99"/>
    <w:unhideWhenUsed/>
    <w:rsid w:val="000F7B3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F7B36"/>
    <w:rPr>
      <w:rFonts w:ascii="Times New Roman" w:hAnsi="Times New Roman"/>
      <w:sz w:val="26"/>
    </w:rPr>
  </w:style>
  <w:style w:type="character" w:customStyle="1" w:styleId="20">
    <w:name w:val="Заголовок 2 Знак"/>
    <w:basedOn w:val="a0"/>
    <w:link w:val="2"/>
    <w:rsid w:val="00A164A2"/>
    <w:rPr>
      <w:rFonts w:ascii="Arial" w:eastAsia="Times New Roman" w:hAnsi="Arial" w:cs="Arial"/>
      <w:b/>
      <w:bCs/>
      <w:i/>
      <w:iCs/>
      <w:sz w:val="28"/>
      <w:szCs w:val="28"/>
      <w:lang w:eastAsia="ru-RU"/>
    </w:rPr>
  </w:style>
  <w:style w:type="paragraph" w:styleId="ad">
    <w:name w:val="Body Text"/>
    <w:basedOn w:val="a"/>
    <w:link w:val="ae"/>
    <w:rsid w:val="00A164A2"/>
    <w:pPr>
      <w:spacing w:after="0" w:line="240" w:lineRule="auto"/>
      <w:contextualSpacing w:val="0"/>
    </w:pPr>
    <w:rPr>
      <w:rFonts w:eastAsia="Times New Roman" w:cs="Times New Roman"/>
      <w:sz w:val="24"/>
      <w:szCs w:val="24"/>
      <w:lang w:eastAsia="ru-RU"/>
    </w:rPr>
  </w:style>
  <w:style w:type="character" w:customStyle="1" w:styleId="ae">
    <w:name w:val="Основной текст Знак"/>
    <w:basedOn w:val="a0"/>
    <w:link w:val="ad"/>
    <w:rsid w:val="00A164A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6C7"/>
    <w:pPr>
      <w:spacing w:after="360"/>
      <w:contextualSpacing/>
      <w:jc w:val="both"/>
    </w:pPr>
    <w:rPr>
      <w:rFonts w:ascii="Times New Roman" w:hAnsi="Times New Roman"/>
      <w:sz w:val="26"/>
    </w:rPr>
  </w:style>
  <w:style w:type="paragraph" w:styleId="1">
    <w:name w:val="heading 1"/>
    <w:basedOn w:val="a"/>
    <w:next w:val="a"/>
    <w:link w:val="10"/>
    <w:uiPriority w:val="9"/>
    <w:qFormat/>
    <w:rsid w:val="000B58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164A2"/>
    <w:pPr>
      <w:keepNext/>
      <w:spacing w:before="240" w:after="60" w:line="240" w:lineRule="auto"/>
      <w:contextualSpacing w:val="0"/>
      <w:jc w:val="left"/>
      <w:outlineLvl w:val="1"/>
    </w:pPr>
    <w:rPr>
      <w:rFonts w:ascii="Arial" w:eastAsia="Times New Roman" w:hAnsi="Arial" w:cs="Arial"/>
      <w:b/>
      <w:bCs/>
      <w:i/>
      <w:iCs/>
      <w:sz w:val="28"/>
      <w:szCs w:val="28"/>
      <w:lang w:eastAsia="ru-RU"/>
    </w:rPr>
  </w:style>
  <w:style w:type="paragraph" w:styleId="5">
    <w:name w:val="heading 5"/>
    <w:basedOn w:val="a"/>
    <w:next w:val="a"/>
    <w:link w:val="50"/>
    <w:uiPriority w:val="9"/>
    <w:semiHidden/>
    <w:unhideWhenUsed/>
    <w:qFormat/>
    <w:rsid w:val="003C044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3215"/>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rsid w:val="003032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03215"/>
    <w:pPr>
      <w:widowControl w:val="0"/>
      <w:autoSpaceDE w:val="0"/>
      <w:autoSpaceDN w:val="0"/>
      <w:spacing w:after="0" w:line="240" w:lineRule="auto"/>
    </w:pPr>
    <w:rPr>
      <w:rFonts w:ascii="Times New Roman" w:eastAsia="Times New Roman" w:hAnsi="Times New Roman" w:cs="Times New Roman"/>
      <w:b/>
      <w:sz w:val="26"/>
      <w:szCs w:val="20"/>
      <w:lang w:eastAsia="ru-RU"/>
    </w:rPr>
  </w:style>
  <w:style w:type="paragraph" w:customStyle="1" w:styleId="ConsPlusTitlePage">
    <w:name w:val="ConsPlusTitlePage"/>
    <w:rsid w:val="0030321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link w:val="a4"/>
    <w:uiPriority w:val="34"/>
    <w:qFormat/>
    <w:rsid w:val="00597257"/>
    <w:pPr>
      <w:spacing w:after="0" w:line="240" w:lineRule="auto"/>
      <w:ind w:left="720"/>
      <w:jc w:val="left"/>
    </w:pPr>
    <w:rPr>
      <w:rFonts w:eastAsia="Calibri" w:cs="Times New Roman"/>
      <w:sz w:val="24"/>
      <w:szCs w:val="24"/>
      <w:lang w:eastAsia="ru-RU"/>
    </w:rPr>
  </w:style>
  <w:style w:type="character" w:customStyle="1" w:styleId="a4">
    <w:name w:val="Абзац списка Знак"/>
    <w:link w:val="a3"/>
    <w:uiPriority w:val="34"/>
    <w:locked/>
    <w:rsid w:val="00597257"/>
    <w:rPr>
      <w:rFonts w:ascii="Times New Roman" w:eastAsia="Calibri" w:hAnsi="Times New Roman" w:cs="Times New Roman"/>
      <w:sz w:val="24"/>
      <w:szCs w:val="24"/>
      <w:lang w:eastAsia="ru-RU"/>
    </w:rPr>
  </w:style>
  <w:style w:type="paragraph" w:customStyle="1" w:styleId="a5">
    <w:name w:val="Нормальный (таблица)"/>
    <w:basedOn w:val="a"/>
    <w:next w:val="a"/>
    <w:rsid w:val="003212CB"/>
    <w:pPr>
      <w:widowControl w:val="0"/>
      <w:autoSpaceDE w:val="0"/>
      <w:autoSpaceDN w:val="0"/>
      <w:adjustRightInd w:val="0"/>
      <w:spacing w:after="0" w:line="240" w:lineRule="auto"/>
      <w:contextualSpacing w:val="0"/>
    </w:pPr>
    <w:rPr>
      <w:rFonts w:ascii="Arial" w:eastAsia="Calibri" w:hAnsi="Arial" w:cs="Times New Roman"/>
      <w:sz w:val="24"/>
      <w:szCs w:val="24"/>
      <w:lang w:eastAsia="ru-RU"/>
    </w:rPr>
  </w:style>
  <w:style w:type="paragraph" w:styleId="a6">
    <w:name w:val="No Spacing"/>
    <w:link w:val="a7"/>
    <w:uiPriority w:val="1"/>
    <w:qFormat/>
    <w:rsid w:val="00FF050B"/>
    <w:pPr>
      <w:spacing w:after="0" w:line="240" w:lineRule="auto"/>
    </w:pPr>
    <w:rPr>
      <w:rFonts w:ascii="Calibri" w:eastAsia="Times New Roman" w:hAnsi="Calibri" w:cs="Times New Roman"/>
      <w:lang w:val="en-US" w:bidi="en-US"/>
    </w:rPr>
  </w:style>
  <w:style w:type="character" w:customStyle="1" w:styleId="a7">
    <w:name w:val="Без интервала Знак"/>
    <w:link w:val="a6"/>
    <w:uiPriority w:val="1"/>
    <w:rsid w:val="00FF050B"/>
    <w:rPr>
      <w:rFonts w:ascii="Calibri" w:eastAsia="Times New Roman" w:hAnsi="Calibri" w:cs="Times New Roman"/>
      <w:lang w:val="en-US" w:bidi="en-US"/>
    </w:rPr>
  </w:style>
  <w:style w:type="character" w:customStyle="1" w:styleId="50">
    <w:name w:val="Заголовок 5 Знак"/>
    <w:basedOn w:val="a0"/>
    <w:link w:val="5"/>
    <w:uiPriority w:val="9"/>
    <w:rsid w:val="003C0441"/>
    <w:rPr>
      <w:rFonts w:asciiTheme="majorHAnsi" w:eastAsiaTheme="majorEastAsia" w:hAnsiTheme="majorHAnsi" w:cstheme="majorBidi"/>
      <w:color w:val="243F60" w:themeColor="accent1" w:themeShade="7F"/>
      <w:sz w:val="26"/>
    </w:rPr>
  </w:style>
  <w:style w:type="character" w:customStyle="1" w:styleId="10">
    <w:name w:val="Заголовок 1 Знак"/>
    <w:basedOn w:val="a0"/>
    <w:link w:val="1"/>
    <w:uiPriority w:val="9"/>
    <w:rsid w:val="000B5871"/>
    <w:rPr>
      <w:rFonts w:asciiTheme="majorHAnsi" w:eastAsiaTheme="majorEastAsia" w:hAnsiTheme="majorHAnsi" w:cstheme="majorBidi"/>
      <w:b/>
      <w:bCs/>
      <w:color w:val="365F91" w:themeColor="accent1" w:themeShade="BF"/>
      <w:sz w:val="28"/>
      <w:szCs w:val="28"/>
    </w:rPr>
  </w:style>
  <w:style w:type="paragraph" w:customStyle="1" w:styleId="a8">
    <w:name w:val="Таблицы (моноширинный)"/>
    <w:basedOn w:val="a"/>
    <w:next w:val="a"/>
    <w:rsid w:val="000A4CBE"/>
    <w:pPr>
      <w:widowControl w:val="0"/>
      <w:autoSpaceDE w:val="0"/>
      <w:autoSpaceDN w:val="0"/>
      <w:adjustRightInd w:val="0"/>
      <w:spacing w:after="0" w:line="240" w:lineRule="auto"/>
      <w:contextualSpacing w:val="0"/>
    </w:pPr>
    <w:rPr>
      <w:rFonts w:ascii="Courier New" w:eastAsia="Calibri" w:hAnsi="Courier New" w:cs="Courier New"/>
      <w:sz w:val="24"/>
      <w:szCs w:val="24"/>
      <w:lang w:eastAsia="ru-RU"/>
    </w:rPr>
  </w:style>
  <w:style w:type="paragraph" w:styleId="a9">
    <w:name w:val="header"/>
    <w:basedOn w:val="a"/>
    <w:link w:val="aa"/>
    <w:uiPriority w:val="99"/>
    <w:unhideWhenUsed/>
    <w:rsid w:val="000F7B3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F7B36"/>
    <w:rPr>
      <w:rFonts w:ascii="Times New Roman" w:hAnsi="Times New Roman"/>
      <w:sz w:val="26"/>
    </w:rPr>
  </w:style>
  <w:style w:type="paragraph" w:styleId="ab">
    <w:name w:val="footer"/>
    <w:basedOn w:val="a"/>
    <w:link w:val="ac"/>
    <w:uiPriority w:val="99"/>
    <w:unhideWhenUsed/>
    <w:rsid w:val="000F7B3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F7B36"/>
    <w:rPr>
      <w:rFonts w:ascii="Times New Roman" w:hAnsi="Times New Roman"/>
      <w:sz w:val="26"/>
    </w:rPr>
  </w:style>
  <w:style w:type="character" w:customStyle="1" w:styleId="20">
    <w:name w:val="Заголовок 2 Знак"/>
    <w:basedOn w:val="a0"/>
    <w:link w:val="2"/>
    <w:rsid w:val="00A164A2"/>
    <w:rPr>
      <w:rFonts w:ascii="Arial" w:eastAsia="Times New Roman" w:hAnsi="Arial" w:cs="Arial"/>
      <w:b/>
      <w:bCs/>
      <w:i/>
      <w:iCs/>
      <w:sz w:val="28"/>
      <w:szCs w:val="28"/>
      <w:lang w:eastAsia="ru-RU"/>
    </w:rPr>
  </w:style>
  <w:style w:type="paragraph" w:styleId="ad">
    <w:name w:val="Body Text"/>
    <w:basedOn w:val="a"/>
    <w:link w:val="ae"/>
    <w:rsid w:val="00A164A2"/>
    <w:pPr>
      <w:spacing w:after="0" w:line="240" w:lineRule="auto"/>
      <w:contextualSpacing w:val="0"/>
    </w:pPr>
    <w:rPr>
      <w:rFonts w:eastAsia="Times New Roman" w:cs="Times New Roman"/>
      <w:sz w:val="24"/>
      <w:szCs w:val="24"/>
      <w:lang w:eastAsia="ru-RU"/>
    </w:rPr>
  </w:style>
  <w:style w:type="character" w:customStyle="1" w:styleId="ae">
    <w:name w:val="Основной текст Знак"/>
    <w:basedOn w:val="a0"/>
    <w:link w:val="ad"/>
    <w:rsid w:val="00A164A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689055">
      <w:bodyDiv w:val="1"/>
      <w:marLeft w:val="0"/>
      <w:marRight w:val="0"/>
      <w:marTop w:val="0"/>
      <w:marBottom w:val="0"/>
      <w:divBdr>
        <w:top w:val="none" w:sz="0" w:space="0" w:color="auto"/>
        <w:left w:val="none" w:sz="0" w:space="0" w:color="auto"/>
        <w:bottom w:val="none" w:sz="0" w:space="0" w:color="auto"/>
        <w:right w:val="none" w:sz="0" w:space="0" w:color="auto"/>
      </w:divBdr>
    </w:div>
    <w:div w:id="205796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10D9C6E7B3BC6A55C7EB1B50DEF666D1F6B2EA55BECD9CEC4E331693B7620726A51A5628E6A0A9GBy7W" TargetMode="External"/><Relationship Id="rId13" Type="http://schemas.openxmlformats.org/officeDocument/2006/relationships/hyperlink" Target="consultantplus://offline/ref=6F10D9C6E7B3BC6A55C7EB1B50DEF666D1F6B2EA55BECD9CEC4E331693B7620726A51A5628E6A0AEGByCW"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6F10D9C6E7B3BC6A55C7EB1B50DEF666DAFFB3E85CB09096E4173F1494B83D1021EC165728E6A2GAy0W"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6F10D9C6E7B3BC6A55C7EB1B50DEF666D1F6B2EA55BECD9CEC4E331693B7620726A51A5628E6A0AEGByCW"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6F10D9C6E7B3BC6A55C7EB1B50DEF666D1F6B2EA55BECD9CEC4E331693B7620726A51A5628E6A0ACGBy1W" TargetMode="External"/><Relationship Id="rId4" Type="http://schemas.openxmlformats.org/officeDocument/2006/relationships/settings" Target="settings.xml"/><Relationship Id="rId9" Type="http://schemas.openxmlformats.org/officeDocument/2006/relationships/hyperlink" Target="consultantplus://offline/ref=6F10D9C6E7B3BC6A55C7EB1B50DEF666D1F6B2EA55BECD9CEC4E331693B7620726A51A5628E6A0ABGBy6W"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4225</Words>
  <Characters>24088</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Чукотскому автономному округу</Company>
  <LinksUpToDate>false</LinksUpToDate>
  <CharactersWithSpaces>28257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Ломакова Татьяна Сергеевна</dc:creator>
  <cp:lastModifiedBy>Калиниченко Надежда Константиновна</cp:lastModifiedBy>
  <cp:revision>3</cp:revision>
  <dcterms:created xsi:type="dcterms:W3CDTF">2022-10-11T20:56:00Z</dcterms:created>
  <dcterms:modified xsi:type="dcterms:W3CDTF">2022-10-16T23:20:00Z</dcterms:modified>
</cp:coreProperties>
</file>